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4F" w:rsidRPr="0033274F" w:rsidRDefault="0033274F" w:rsidP="0033274F"/>
    <w:p w:rsidR="00650FC9" w:rsidRPr="008D0BB3" w:rsidRDefault="00CC20F6" w:rsidP="00650FC9">
      <w:pPr>
        <w:pStyle w:val="1"/>
        <w:spacing w:before="0"/>
        <w:jc w:val="center"/>
        <w:rPr>
          <w:rFonts w:ascii="Times New Roman" w:hAnsi="Times New Roman" w:cs="Times New Roman"/>
          <w:color w:val="auto"/>
          <w:sz w:val="26"/>
          <w:szCs w:val="26"/>
        </w:rPr>
      </w:pPr>
      <w:r w:rsidRPr="008D0BB3">
        <w:rPr>
          <w:rFonts w:ascii="Times New Roman" w:hAnsi="Times New Roman" w:cs="Times New Roman"/>
          <w:color w:val="auto"/>
          <w:sz w:val="26"/>
          <w:szCs w:val="26"/>
        </w:rPr>
        <w:t xml:space="preserve">ПАСПОРТ УСЛУГИ (ПРОЦЕССА) </w:t>
      </w:r>
      <w:r w:rsidR="00F069DD" w:rsidRPr="008D0BB3">
        <w:rPr>
          <w:rFonts w:ascii="Times New Roman" w:hAnsi="Times New Roman" w:cs="Times New Roman"/>
          <w:color w:val="auto"/>
          <w:sz w:val="26"/>
          <w:szCs w:val="26"/>
        </w:rPr>
        <w:t>АО «</w:t>
      </w:r>
      <w:r>
        <w:rPr>
          <w:rFonts w:ascii="Times New Roman" w:hAnsi="Times New Roman" w:cs="Times New Roman"/>
          <w:color w:val="auto"/>
          <w:sz w:val="26"/>
          <w:szCs w:val="26"/>
        </w:rPr>
        <w:t>УЭСК</w:t>
      </w:r>
      <w:r w:rsidR="00F069DD" w:rsidRPr="008D0BB3">
        <w:rPr>
          <w:rFonts w:ascii="Times New Roman" w:hAnsi="Times New Roman" w:cs="Times New Roman"/>
          <w:color w:val="auto"/>
          <w:sz w:val="26"/>
          <w:szCs w:val="26"/>
        </w:rPr>
        <w:t>»</w:t>
      </w:r>
    </w:p>
    <w:p w:rsidR="00DF58F0" w:rsidRPr="008D0BB3" w:rsidRDefault="00DF58F0" w:rsidP="007C5088">
      <w:pPr>
        <w:autoSpaceDE w:val="0"/>
        <w:autoSpaceDN w:val="0"/>
        <w:adjustRightInd w:val="0"/>
        <w:spacing w:after="0" w:line="240" w:lineRule="auto"/>
        <w:jc w:val="center"/>
        <w:rPr>
          <w:rFonts w:ascii="Times New Roman" w:hAnsi="Times New Roman" w:cs="Times New Roman"/>
          <w:sz w:val="26"/>
          <w:szCs w:val="26"/>
        </w:rPr>
      </w:pPr>
    </w:p>
    <w:p w:rsidR="007C5088" w:rsidRPr="008D0BB3" w:rsidRDefault="00CC20F6"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 xml:space="preserve">ТЕХНОЛОГИЧЕСКОЕ ПРИСОЕДИНЕНИЕ К ЭЛЕКТРИЧЕСКИМ СЕТЯМ </w:t>
      </w:r>
      <w:r w:rsidR="00440845" w:rsidRPr="008D0BB3">
        <w:rPr>
          <w:rFonts w:ascii="Times New Roman" w:hAnsi="Times New Roman" w:cs="Times New Roman"/>
          <w:b/>
          <w:color w:val="000000" w:themeColor="text1"/>
          <w:sz w:val="26"/>
          <w:szCs w:val="26"/>
        </w:rPr>
        <w:t>АО «</w:t>
      </w:r>
      <w:r>
        <w:rPr>
          <w:rFonts w:ascii="Times New Roman" w:hAnsi="Times New Roman" w:cs="Times New Roman"/>
          <w:b/>
          <w:color w:val="000000" w:themeColor="text1"/>
          <w:sz w:val="26"/>
          <w:szCs w:val="26"/>
        </w:rPr>
        <w:t>УЭСК</w:t>
      </w:r>
      <w:r w:rsidR="00440845" w:rsidRPr="008D0BB3">
        <w:rPr>
          <w:rFonts w:ascii="Times New Roman" w:hAnsi="Times New Roman" w:cs="Times New Roman"/>
          <w:b/>
          <w:color w:val="000000" w:themeColor="text1"/>
          <w:sz w:val="26"/>
          <w:szCs w:val="26"/>
        </w:rPr>
        <w:t>»</w:t>
      </w:r>
    </w:p>
    <w:p w:rsidR="00774F52" w:rsidRPr="008D0BB3" w:rsidRDefault="00CC20F6" w:rsidP="00774F52">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энергопринимающих устройств с максимальной мощностью свыше 670 кВт</w:t>
      </w:r>
    </w:p>
    <w:p w:rsidR="00650FC9" w:rsidRPr="008D0BB3" w:rsidRDefault="00CC20F6" w:rsidP="007C5088">
      <w:pPr>
        <w:autoSpaceDE w:val="0"/>
        <w:autoSpaceDN w:val="0"/>
        <w:adjustRightInd w:val="0"/>
        <w:spacing w:after="0" w:line="240" w:lineRule="auto"/>
        <w:jc w:val="center"/>
        <w:rPr>
          <w:rFonts w:ascii="Times New Roman" w:hAnsi="Times New Roman" w:cs="Times New Roman"/>
          <w:b/>
          <w:color w:val="548DD4" w:themeColor="text2" w:themeTint="99"/>
          <w:sz w:val="26"/>
          <w:szCs w:val="26"/>
        </w:rPr>
      </w:pPr>
      <w:r w:rsidRPr="008D0BB3">
        <w:rPr>
          <w:rFonts w:ascii="Times New Roman" w:hAnsi="Times New Roman" w:cs="Times New Roman"/>
          <w:b/>
          <w:color w:val="000000" w:themeColor="text1"/>
          <w:sz w:val="26"/>
          <w:szCs w:val="26"/>
        </w:rPr>
        <w:t xml:space="preserve"> </w:t>
      </w:r>
      <w:r w:rsidR="0058149F" w:rsidRPr="008D0BB3">
        <w:rPr>
          <w:rFonts w:ascii="Times New Roman" w:hAnsi="Times New Roman" w:cs="Times New Roman"/>
          <w:b/>
          <w:color w:val="000000" w:themeColor="text1"/>
          <w:sz w:val="26"/>
          <w:szCs w:val="26"/>
        </w:rPr>
        <w:t>юридических лиц и индивидуальных предпринимателей</w:t>
      </w:r>
      <w:r w:rsidR="00774F52" w:rsidRPr="008D0BB3">
        <w:rPr>
          <w:rFonts w:ascii="Times New Roman" w:hAnsi="Times New Roman" w:cs="Times New Roman"/>
          <w:b/>
          <w:color w:val="000000" w:themeColor="text1"/>
          <w:sz w:val="26"/>
          <w:szCs w:val="26"/>
        </w:rPr>
        <w:t>,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r w:rsidR="005F7254" w:rsidRPr="008D0BB3">
        <w:rPr>
          <w:rFonts w:ascii="Times New Roman" w:hAnsi="Times New Roman" w:cs="Times New Roman"/>
          <w:b/>
          <w:color w:val="000000" w:themeColor="text1"/>
          <w:sz w:val="26"/>
          <w:szCs w:val="26"/>
        </w:rPr>
        <w:br/>
      </w:r>
      <w:r w:rsidR="0057781E">
        <w:rPr>
          <w:rFonts w:ascii="Times New Roman" w:hAnsi="Times New Roman" w:cs="Times New Roman"/>
          <w:b/>
          <w:color w:val="548DD4" w:themeColor="text2" w:themeTint="99"/>
          <w:sz w:val="26"/>
          <w:szCs w:val="26"/>
        </w:rPr>
        <w:t xml:space="preserve">             </w:t>
      </w:r>
      <w:bookmarkStart w:id="0" w:name="_GoBack"/>
      <w:bookmarkEnd w:id="0"/>
    </w:p>
    <w:p w:rsidR="00774F52" w:rsidRPr="00F069DD" w:rsidRDefault="00CC20F6" w:rsidP="00650FC9">
      <w:pPr>
        <w:spacing w:after="0" w:line="240" w:lineRule="auto"/>
        <w:jc w:val="both"/>
        <w:rPr>
          <w:rFonts w:ascii="Times New Roman" w:hAnsi="Times New Roman" w:cs="Times New Roman"/>
          <w:b/>
          <w:color w:val="000000" w:themeColor="text1"/>
        </w:rPr>
      </w:pPr>
      <w:r w:rsidRPr="00F069DD">
        <w:rPr>
          <w:rFonts w:ascii="Times New Roman" w:hAnsi="Times New Roman" w:cs="Times New Roman"/>
          <w:b/>
          <w:color w:val="000000" w:themeColor="text1"/>
        </w:rPr>
        <w:t>КРУГ ЗАЯВИТЕЛЕЙ</w:t>
      </w:r>
      <w:r w:rsidR="000653F9" w:rsidRPr="00F069DD">
        <w:rPr>
          <w:rFonts w:ascii="Times New Roman" w:hAnsi="Times New Roman" w:cs="Times New Roman"/>
          <w:b/>
          <w:color w:val="000000" w:themeColor="text1"/>
        </w:rPr>
        <w:t xml:space="preserve">: </w:t>
      </w:r>
    </w:p>
    <w:p w:rsidR="00996EEC" w:rsidRPr="00F069DD" w:rsidRDefault="00CC20F6" w:rsidP="00650FC9">
      <w:pPr>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w:t>
      </w:r>
      <w:r w:rsidR="0058149F" w:rsidRPr="00F069DD">
        <w:rPr>
          <w:rFonts w:ascii="Times New Roman" w:hAnsi="Times New Roman" w:cs="Times New Roman"/>
          <w:color w:val="000000" w:themeColor="text1"/>
        </w:rPr>
        <w:t xml:space="preserve">юридическое лицо или индивидуальный предприниматель </w:t>
      </w:r>
      <w:r w:rsidR="006003D4" w:rsidRPr="00F069DD">
        <w:rPr>
          <w:rFonts w:ascii="Times New Roman" w:hAnsi="Times New Roman" w:cs="Times New Roman"/>
          <w:color w:val="000000" w:themeColor="text1"/>
        </w:rPr>
        <w:t xml:space="preserve">(далее - заявитель) </w:t>
      </w:r>
      <w:r w:rsidRPr="00F069DD">
        <w:rPr>
          <w:rFonts w:ascii="Times New Roman" w:hAnsi="Times New Roman" w:cs="Times New Roman"/>
          <w:color w:val="000000" w:themeColor="text1"/>
        </w:rPr>
        <w:t xml:space="preserve">в целях технологического присоединения энергопринимающих устройств, максимальная мощность которых составляет </w:t>
      </w:r>
      <w:r w:rsidR="0037161F" w:rsidRPr="00F069DD">
        <w:rPr>
          <w:rFonts w:ascii="Times New Roman" w:hAnsi="Times New Roman" w:cs="Times New Roman"/>
          <w:color w:val="000000" w:themeColor="text1"/>
        </w:rPr>
        <w:t>свыше 670 кВт</w:t>
      </w:r>
      <w:r w:rsidR="00855982" w:rsidRPr="00F069DD">
        <w:rPr>
          <w:rFonts w:ascii="Times New Roman" w:hAnsi="Times New Roman" w:cs="Times New Roman"/>
          <w:color w:val="000000" w:themeColor="text1"/>
        </w:rPr>
        <w:t>.</w:t>
      </w:r>
    </w:p>
    <w:p w:rsidR="00774F52" w:rsidRPr="00F069DD" w:rsidRDefault="00CC20F6" w:rsidP="00774F52">
      <w:pPr>
        <w:pStyle w:val="a3"/>
        <w:spacing w:after="0" w:line="240" w:lineRule="auto"/>
        <w:ind w:left="0"/>
        <w:jc w:val="both"/>
        <w:rPr>
          <w:rFonts w:ascii="Times New Roman" w:hAnsi="Times New Roman" w:cs="Times New Roman"/>
          <w:color w:val="000000" w:themeColor="text1"/>
        </w:rPr>
      </w:pPr>
      <w:r w:rsidRPr="00F069DD">
        <w:rPr>
          <w:rFonts w:ascii="Times New Roman" w:hAnsi="Times New Roman" w:cs="Times New Roman"/>
          <w:color w:val="000000" w:themeColor="text1"/>
        </w:rPr>
        <w:t>-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p>
    <w:p w:rsidR="00CC4978" w:rsidRPr="00F069DD" w:rsidRDefault="00CC20F6"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РАЗМЕР ПЛАТЫ ЗА ПРЕДОСТАВЛЕНИЕ УСЛУГИ (ПРОЦЕССА) И ОСНОВАНИЕ ЕЕ ВЗИМАНИЯ:</w:t>
      </w:r>
      <w:r w:rsidR="00022F24" w:rsidRPr="00F069DD">
        <w:rPr>
          <w:rFonts w:ascii="Times New Roman" w:hAnsi="Times New Roman" w:cs="Times New Roman"/>
          <w:b/>
          <w:color w:val="000000" w:themeColor="text1"/>
        </w:rPr>
        <w:t xml:space="preserve"> </w:t>
      </w:r>
      <w:r w:rsidR="00FD1D0D" w:rsidRPr="00F069DD">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8149F" w:rsidRPr="00F069DD" w:rsidRDefault="00CC20F6"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УСЛОВИЯ ОКАЗАНИЯ УСЛУГИ (ПРОЦЕССА):</w:t>
      </w:r>
      <w:r w:rsidRPr="00F069DD">
        <w:rPr>
          <w:rFonts w:ascii="Times New Roman" w:hAnsi="Times New Roman" w:cs="Times New Roman"/>
          <w:color w:val="000000" w:themeColor="text1"/>
        </w:rPr>
        <w:t xml:space="preserve"> </w:t>
      </w:r>
      <w:r w:rsidR="00FD1D0D" w:rsidRPr="00F069DD">
        <w:rPr>
          <w:rFonts w:ascii="Times New Roman" w:hAnsi="Times New Roman" w:cs="Times New Roman"/>
          <w:color w:val="000000" w:themeColor="text1"/>
        </w:rPr>
        <w:t xml:space="preserve">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w:t>
      </w:r>
      <w:r w:rsidR="00FD1D0D" w:rsidRPr="00F069DD">
        <w:rPr>
          <w:rFonts w:ascii="Times New Roman" w:hAnsi="Times New Roman" w:cs="Times New Roman"/>
          <w:color w:val="000000" w:themeColor="text1"/>
        </w:rPr>
        <w:br/>
        <w:t>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F069DD" w:rsidRDefault="00CC20F6"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РЕЗУЛЬТАТ ОКАЗАНИЯ УСЛУГИ (ПРОЦЕССА):</w:t>
      </w:r>
      <w:r w:rsidRPr="00F069DD">
        <w:rPr>
          <w:rFonts w:ascii="Times New Roman" w:hAnsi="Times New Roman" w:cs="Times New Roman"/>
          <w:color w:val="000000" w:themeColor="text1"/>
        </w:rPr>
        <w:t xml:space="preserve"> </w:t>
      </w:r>
      <w:r w:rsidR="00FD1D0D" w:rsidRPr="00F069DD">
        <w:rPr>
          <w:rFonts w:ascii="Times New Roman" w:hAnsi="Times New Roman" w:cs="Times New Roman"/>
          <w:color w:val="000000" w:themeColor="text1"/>
        </w:rPr>
        <w:t xml:space="preserve">технологическое присоединение энергопринимающих устройств заявителя </w:t>
      </w:r>
      <w:r w:rsidR="00FD1D0D" w:rsidRPr="00F069DD">
        <w:rPr>
          <w:rFonts w:ascii="Times New Roman" w:hAnsi="Times New Roman" w:cs="Times New Roman"/>
          <w:color w:val="000000" w:themeColor="text1"/>
        </w:rPr>
        <w:br/>
        <w:t>к электрической сети.</w:t>
      </w:r>
    </w:p>
    <w:p w:rsidR="00855982" w:rsidRPr="00F069DD" w:rsidRDefault="00CC20F6" w:rsidP="00855982">
      <w:pPr>
        <w:autoSpaceDE w:val="0"/>
        <w:autoSpaceDN w:val="0"/>
        <w:adjustRightInd w:val="0"/>
        <w:spacing w:after="0" w:line="240" w:lineRule="auto"/>
        <w:jc w:val="both"/>
        <w:outlineLvl w:val="0"/>
        <w:rPr>
          <w:rFonts w:ascii="Times New Roman" w:hAnsi="Times New Roman" w:cs="Times New Roman"/>
          <w:color w:val="000000" w:themeColor="text1"/>
        </w:rPr>
      </w:pPr>
      <w:r w:rsidRPr="00F069DD">
        <w:rPr>
          <w:rFonts w:ascii="Times New Roman" w:hAnsi="Times New Roman" w:cs="Times New Roman"/>
          <w:b/>
          <w:color w:val="000000" w:themeColor="text1"/>
        </w:rPr>
        <w:t>ОБЩИЙ СРОК ОКАЗАНИЯ УСЛУГИ (ПРОЦЕССА):</w:t>
      </w:r>
      <w:r w:rsidR="00195358" w:rsidRPr="00F069DD">
        <w:rPr>
          <w:rFonts w:ascii="Times New Roman" w:hAnsi="Times New Roman" w:cs="Times New Roman"/>
          <w:b/>
          <w:color w:val="000000" w:themeColor="text1"/>
        </w:rPr>
        <w:t xml:space="preserve"> </w:t>
      </w:r>
      <w:r w:rsidRPr="00F069DD">
        <w:rPr>
          <w:rFonts w:ascii="Times New Roman" w:hAnsi="Times New Roman" w:cs="Times New Roman"/>
          <w:color w:val="000000" w:themeColor="text1"/>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55982" w:rsidRPr="00F069DD" w:rsidRDefault="00CC20F6" w:rsidP="00FD1D0D">
      <w:pPr>
        <w:pStyle w:val="a3"/>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F069DD">
        <w:rPr>
          <w:rFonts w:ascii="Times New Roman" w:hAnsi="Times New Roman" w:cs="Times New Roman"/>
          <w:color w:val="000000" w:themeColor="text1"/>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 заключения договора;</w:t>
      </w:r>
    </w:p>
    <w:p w:rsidR="00855982" w:rsidRPr="00F069DD" w:rsidRDefault="00CC20F6" w:rsidP="00FD1D0D">
      <w:pPr>
        <w:pStyle w:val="a3"/>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F069DD">
        <w:rPr>
          <w:rFonts w:ascii="Times New Roman" w:hAnsi="Times New Roman" w:cs="Times New Roman"/>
          <w:color w:val="000000" w:themeColor="text1"/>
        </w:rPr>
        <w:t xml:space="preserve">в иных случаях – 2 года с даты заключения договора. </w:t>
      </w:r>
    </w:p>
    <w:p w:rsidR="00855982" w:rsidRPr="00F069DD" w:rsidRDefault="00CC20F6" w:rsidP="00855982">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color w:val="000000" w:themeColor="text1"/>
        </w:rPr>
        <w:t>По инициативе (обращению) заявителя договором могут быть установлены иные сроки (но не более 4 лет).</w:t>
      </w:r>
    </w:p>
    <w:p w:rsidR="0054414B" w:rsidRPr="00ED6454" w:rsidRDefault="0054414B" w:rsidP="00855982">
      <w:pPr>
        <w:autoSpaceDE w:val="0"/>
        <w:autoSpaceDN w:val="0"/>
        <w:adjustRightInd w:val="0"/>
        <w:spacing w:after="0" w:line="240" w:lineRule="auto"/>
        <w:jc w:val="both"/>
        <w:outlineLvl w:val="0"/>
        <w:rPr>
          <w:rFonts w:ascii="Times New Roman" w:hAnsi="Times New Roman" w:cs="Times New Roman"/>
          <w:sz w:val="24"/>
          <w:szCs w:val="24"/>
        </w:rPr>
      </w:pPr>
    </w:p>
    <w:p w:rsidR="00195358" w:rsidRPr="00ED6454" w:rsidRDefault="00195358"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Default="00CC20F6" w:rsidP="00F069DD">
      <w:pPr>
        <w:spacing w:after="60" w:line="240" w:lineRule="auto"/>
        <w:jc w:val="center"/>
        <w:outlineLvl w:val="0"/>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СОСТАВ, ПОСЛЕДОВАТЕЛЬНОСТЬ И СРОКИ ОКАЗАНИЯ УСЛУГИ (ПРОЦЕССА)</w:t>
      </w:r>
    </w:p>
    <w:p w:rsidR="008D0BB3" w:rsidRPr="008D0BB3" w:rsidRDefault="008D0BB3" w:rsidP="00F069DD">
      <w:pPr>
        <w:spacing w:after="60" w:line="240" w:lineRule="auto"/>
        <w:jc w:val="center"/>
        <w:outlineLvl w:val="0"/>
        <w:rPr>
          <w:rFonts w:ascii="Times New Roman" w:hAnsi="Times New Roman" w:cs="Times New Roman"/>
          <w:b/>
          <w:color w:val="000000" w:themeColor="text1"/>
          <w:sz w:val="26"/>
          <w:szCs w:val="26"/>
        </w:rPr>
      </w:pPr>
    </w:p>
    <w:tbl>
      <w:tblPr>
        <w:tblStyle w:val="-110"/>
        <w:tblW w:w="4936" w:type="pct"/>
        <w:tblInd w:w="108" w:type="dxa"/>
        <w:tblLayout w:type="fixed"/>
        <w:tblLook w:val="00A0" w:firstRow="1" w:lastRow="0" w:firstColumn="1" w:lastColumn="0" w:noHBand="0" w:noVBand="0"/>
      </w:tblPr>
      <w:tblGrid>
        <w:gridCol w:w="426"/>
        <w:gridCol w:w="2268"/>
        <w:gridCol w:w="2125"/>
        <w:gridCol w:w="2689"/>
        <w:gridCol w:w="2262"/>
        <w:gridCol w:w="1764"/>
        <w:gridCol w:w="2783"/>
      </w:tblGrid>
      <w:tr w:rsidR="00E544C6" w:rsidTr="00E54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 w:type="pct"/>
            <w:tcBorders>
              <w:top w:val="single" w:sz="8" w:space="0" w:color="4F81BD" w:themeColor="accent1"/>
              <w:bottom w:val="double" w:sz="4" w:space="0" w:color="4F81BD" w:themeColor="accent1"/>
            </w:tcBorders>
            <w:shd w:val="clear" w:color="auto" w:fill="D9D9D9" w:themeFill="background1" w:themeFillShade="D9"/>
          </w:tcPr>
          <w:p w:rsidR="00CA183B" w:rsidRPr="002D4306" w:rsidRDefault="00CC20F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w:t>
            </w:r>
          </w:p>
        </w:tc>
        <w:tc>
          <w:tcPr>
            <w:cnfStyle w:val="000010000000" w:firstRow="0" w:lastRow="0" w:firstColumn="0" w:lastColumn="0" w:oddVBand="1" w:evenVBand="0" w:oddHBand="0" w:evenHBand="0" w:firstRowFirstColumn="0" w:firstRowLastColumn="0" w:lastRowFirstColumn="0" w:lastRowLastColumn="0"/>
            <w:tcW w:w="792" w:type="pct"/>
            <w:tcBorders>
              <w:bottom w:val="double" w:sz="4" w:space="0" w:color="4F81BD" w:themeColor="accent1"/>
              <w:right w:val="single" w:sz="4" w:space="0" w:color="FFFFFF" w:themeColor="background1"/>
            </w:tcBorders>
            <w:shd w:val="clear" w:color="auto" w:fill="D9D9D9" w:themeFill="background1" w:themeFillShade="D9"/>
          </w:tcPr>
          <w:p w:rsidR="00CA183B" w:rsidRPr="002D4306" w:rsidRDefault="00CC20F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Этап</w:t>
            </w:r>
          </w:p>
        </w:tc>
        <w:tc>
          <w:tcPr>
            <w:tcW w:w="7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RDefault="00CC20F6"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RDefault="00CC20F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RDefault="00CC20F6"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RDefault="00CC20F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Срок исполнения</w:t>
            </w:r>
          </w:p>
        </w:tc>
        <w:tc>
          <w:tcPr>
            <w:tcW w:w="972"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2D4306" w:rsidRDefault="00CC20F6"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Обоснование, с</w:t>
            </w:r>
            <w:r w:rsidRPr="002D4306">
              <w:rPr>
                <w:rFonts w:ascii="Times New Roman" w:eastAsia="Times New Roman" w:hAnsi="Times New Roman" w:cs="Times New Roman"/>
                <w:color w:val="000000" w:themeColor="text1"/>
                <w:lang w:eastAsia="ru-RU"/>
              </w:rPr>
              <w:t>сылка на нормативно</w:t>
            </w:r>
            <w:r w:rsidR="00490CEC">
              <w:rPr>
                <w:rFonts w:ascii="Times New Roman" w:eastAsia="Times New Roman" w:hAnsi="Times New Roman" w:cs="Times New Roman"/>
                <w:color w:val="000000" w:themeColor="text1"/>
                <w:lang w:eastAsia="ru-RU"/>
              </w:rPr>
              <w:t>-</w:t>
            </w:r>
            <w:r w:rsidRPr="002D4306">
              <w:rPr>
                <w:rFonts w:ascii="Times New Roman" w:eastAsia="Times New Roman" w:hAnsi="Times New Roman" w:cs="Times New Roman"/>
                <w:color w:val="000000" w:themeColor="text1"/>
                <w:lang w:eastAsia="ru-RU"/>
              </w:rPr>
              <w:t>правовой акт</w:t>
            </w:r>
          </w:p>
        </w:tc>
      </w:tr>
      <w:tr w:rsidR="00E544C6" w:rsidTr="00E5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vMerge w:val="restart"/>
            <w:tcBorders>
              <w:top w:val="double" w:sz="4" w:space="0" w:color="4F81BD" w:themeColor="accent1"/>
            </w:tcBorders>
          </w:tcPr>
          <w:p w:rsidR="00CB5190" w:rsidRPr="008F5A82" w:rsidRDefault="00CC20F6" w:rsidP="00C144A4">
            <w:pPr>
              <w:jc w:val="center"/>
              <w:rPr>
                <w:rFonts w:ascii="Times New Roman" w:eastAsia="Times New Roman" w:hAnsi="Times New Roman" w:cs="Times New Roman"/>
                <w:lang w:eastAsia="ru-RU"/>
              </w:rPr>
            </w:pPr>
            <w:r w:rsidRPr="008F5A82">
              <w:rPr>
                <w:rFonts w:ascii="Times New Roman" w:eastAsia="Times New Roman" w:hAnsi="Times New Roman" w:cs="Times New Roman"/>
                <w:b w:val="0"/>
                <w:lang w:eastAsia="ru-RU"/>
              </w:rPr>
              <w:t>1</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top w:val="double" w:sz="4" w:space="0" w:color="4F81BD" w:themeColor="accent1"/>
            </w:tcBorders>
          </w:tcPr>
          <w:p w:rsidR="00CB5190"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hemeColor="accent1"/>
            </w:tcBorders>
          </w:tcPr>
          <w:p w:rsidR="00CB5190" w:rsidRPr="008F5A82" w:rsidRDefault="00CC20F6" w:rsidP="00FF4C0D">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Направление  заявки в </w:t>
            </w:r>
            <w:r w:rsidR="0002004F" w:rsidRPr="008F5A82">
              <w:rPr>
                <w:rFonts w:ascii="Times New Roman" w:hAnsi="Times New Roman" w:cs="Times New Roman"/>
              </w:rPr>
              <w:t xml:space="preserve">сетевую организацию </w:t>
            </w:r>
            <w:r w:rsidR="00F069DD" w:rsidRPr="008F5A82">
              <w:rPr>
                <w:rFonts w:ascii="Times New Roman" w:hAnsi="Times New Roman" w:cs="Times New Roman"/>
              </w:rPr>
              <w:t xml:space="preserve">      </w:t>
            </w:r>
            <w:r w:rsidR="0002004F" w:rsidRPr="008F5A82">
              <w:rPr>
                <w:rFonts w:ascii="Times New Roman" w:hAnsi="Times New Roman" w:cs="Times New Roman"/>
              </w:rPr>
              <w:t>(</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02004F" w:rsidRPr="008F5A82">
              <w:rPr>
                <w:rStyle w:val="210"/>
                <w:rFonts w:eastAsia="Courier New"/>
                <w:color w:val="auto"/>
                <w:sz w:val="22"/>
                <w:szCs w:val="22"/>
              </w:rPr>
              <w:t>)</w:t>
            </w:r>
            <w:r w:rsidRPr="008F5A82">
              <w:rPr>
                <w:rFonts w:ascii="Times New Roman" w:hAnsi="Times New Roman" w:cs="Times New Roman"/>
              </w:rPr>
              <w:t>, объекты электросетевого хозяйства которой расположены на наименьшем расстоянии от границ участка заявителя</w:t>
            </w: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F81BD" w:themeColor="accent1"/>
            </w:tcBorders>
          </w:tcPr>
          <w:p w:rsidR="00CB5190"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1.1.</w:t>
            </w:r>
            <w:r w:rsidRPr="008F5A82">
              <w:rPr>
                <w:rFonts w:ascii="Times New Roman" w:eastAsia="Times New Roman" w:hAnsi="Times New Roman" w:cs="Times New Roman"/>
                <w:lang w:eastAsia="ru-RU"/>
              </w:rPr>
              <w:t xml:space="preserve"> Заявитель направляет заявку на технологическое присоединение </w:t>
            </w:r>
          </w:p>
        </w:tc>
        <w:tc>
          <w:tcPr>
            <w:tcW w:w="790" w:type="pct"/>
            <w:vMerge w:val="restart"/>
            <w:tcBorders>
              <w:top w:val="double" w:sz="4" w:space="0" w:color="4F81BD" w:themeColor="accent1"/>
            </w:tcBorders>
          </w:tcPr>
          <w:p w:rsidR="00CB5190" w:rsidRPr="008F5A82" w:rsidRDefault="00CC20F6" w:rsidP="00FD1D0D">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Очная, письменная или электронная</w:t>
            </w:r>
          </w:p>
          <w:p w:rsidR="00120756" w:rsidRPr="008F5A82" w:rsidRDefault="00CC20F6" w:rsidP="001207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 xml:space="preserve">(в том числе посредством переадресации на официальный сайт, обеспечивающий возможность направлять заявку и прилагаемые документы) </w:t>
            </w:r>
          </w:p>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CB5190" w:rsidRPr="008F5A82" w:rsidRDefault="00CC20F6" w:rsidP="00FF4C0D">
            <w:pPr>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Не ограничен</w:t>
            </w:r>
          </w:p>
        </w:tc>
        <w:tc>
          <w:tcPr>
            <w:tcW w:w="972" w:type="pct"/>
            <w:tcBorders>
              <w:top w:val="double" w:sz="4" w:space="0" w:color="4F81BD" w:themeColor="accent1"/>
            </w:tcBorders>
          </w:tcPr>
          <w:p w:rsidR="00CB5190" w:rsidRPr="008F5A82" w:rsidRDefault="00CC20F6" w:rsidP="00FD1D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Пункты  8-10 Правил технологического присоединения</w:t>
            </w:r>
            <w:r>
              <w:rPr>
                <w:rStyle w:val="ae"/>
                <w:rFonts w:ascii="Times New Roman" w:hAnsi="Times New Roman" w:cs="Times New Roman"/>
              </w:rPr>
              <w:footnoteReference w:id="1"/>
            </w:r>
            <w:r w:rsidRPr="008F5A82">
              <w:rPr>
                <w:rFonts w:ascii="Times New Roman" w:hAnsi="Times New Roman" w:cs="Times New Roman"/>
              </w:rPr>
              <w:t>.</w:t>
            </w:r>
          </w:p>
        </w:tc>
      </w:tr>
      <w:tr w:rsidR="00E544C6" w:rsidTr="00E544C6">
        <w:trPr>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eastAsia="Times New Roman" w:hAnsi="Times New Roman" w:cs="Times New Roman"/>
                <w:lang w:eastAsia="ru-RU"/>
              </w:rPr>
            </w:pPr>
          </w:p>
        </w:tc>
        <w:tc>
          <w:tcPr>
            <w:tcW w:w="742" w:type="pct"/>
          </w:tcPr>
          <w:p w:rsidR="00CB5190"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 xml:space="preserve">При отсутствии сведений и документов, указанных в </w:t>
            </w:r>
            <w:hyperlink r:id="rId8" w:history="1">
              <w:r w:rsidRPr="008F5A82">
                <w:rPr>
                  <w:rFonts w:ascii="Times New Roman" w:hAnsi="Times New Roman" w:cs="Times New Roman"/>
                </w:rPr>
                <w:t>пунктах 9</w:t>
              </w:r>
            </w:hyperlink>
            <w:r w:rsidRPr="008F5A82">
              <w:rPr>
                <w:rFonts w:ascii="Times New Roman" w:hAnsi="Times New Roman" w:cs="Times New Roman"/>
              </w:rPr>
              <w:t xml:space="preserve">, </w:t>
            </w:r>
            <w:hyperlink r:id="rId9" w:history="1">
              <w:r w:rsidRPr="008F5A82">
                <w:rPr>
                  <w:rFonts w:ascii="Times New Roman" w:hAnsi="Times New Roman" w:cs="Times New Roman"/>
                </w:rPr>
                <w:t>10</w:t>
              </w:r>
            </w:hyperlink>
            <w:r w:rsidRPr="008F5A82">
              <w:rPr>
                <w:rFonts w:ascii="Times New Roman" w:hAnsi="Times New Roman" w:cs="Times New Roman"/>
              </w:rPr>
              <w:t xml:space="preserve"> Правил</w:t>
            </w:r>
          </w:p>
          <w:p w:rsidR="00CB5190"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AF3C35">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1.2</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w:t>
            </w:r>
            <w:r w:rsidR="00F069DD" w:rsidRPr="008F5A82">
              <w:rPr>
                <w:rStyle w:val="210"/>
                <w:rFonts w:eastAsia="Courier New"/>
                <w:color w:val="auto"/>
              </w:rPr>
              <w:t>АО «</w:t>
            </w:r>
            <w:r>
              <w:rPr>
                <w:rStyle w:val="210"/>
                <w:rFonts w:eastAsia="Courier New"/>
                <w:color w:val="auto"/>
              </w:rPr>
              <w:t>УЭСК</w:t>
            </w:r>
            <w:r w:rsidR="00F069DD" w:rsidRPr="008F5A82">
              <w:rPr>
                <w:rStyle w:val="210"/>
                <w:rFonts w:eastAsia="Courier New"/>
                <w:color w:val="auto"/>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направляет заявителю </w:t>
            </w:r>
            <w:r w:rsidRPr="008F5A82">
              <w:rPr>
                <w:rFonts w:ascii="Times New Roman" w:hAnsi="Times New Roman" w:cs="Times New Roman"/>
              </w:rPr>
              <w:t xml:space="preserve"> уведомление</w:t>
            </w:r>
            <w:r w:rsidR="00120756" w:rsidRPr="008F5A82">
              <w:rPr>
                <w:rFonts w:ascii="Times New Roman" w:hAnsi="Times New Roman" w:cs="Times New Roman"/>
              </w:rPr>
              <w:t xml:space="preserve">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w:t>
            </w:r>
            <w:r w:rsidRPr="008F5A82">
              <w:rPr>
                <w:rFonts w:ascii="Times New Roman" w:hAnsi="Times New Roman" w:cs="Times New Roman"/>
              </w:rPr>
              <w:t xml:space="preserve"> в течение </w:t>
            </w:r>
            <w:r w:rsidRPr="008F5A82">
              <w:rPr>
                <w:rFonts w:ascii="Times New Roman" w:hAnsi="Times New Roman" w:cs="Times New Roman"/>
              </w:rPr>
              <w:lastRenderedPageBreak/>
              <w:t xml:space="preserve">20 рабочих дней со дня  получения </w:t>
            </w:r>
            <w:r w:rsidR="00120756" w:rsidRPr="008F5A82">
              <w:rPr>
                <w:rFonts w:ascii="Times New Roman" w:hAnsi="Times New Roman" w:cs="Times New Roman"/>
              </w:rPr>
              <w:t xml:space="preserve">уведомления </w:t>
            </w:r>
            <w:r w:rsidRPr="008F5A82">
              <w:rPr>
                <w:rFonts w:ascii="Times New Roman" w:hAnsi="Times New Roman" w:cs="Times New Roman"/>
              </w:rPr>
              <w:t>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 xml:space="preserve">3 рабочих дня </w:t>
            </w:r>
            <w:r w:rsidRPr="008F5A82">
              <w:rPr>
                <w:rFonts w:ascii="Times New Roman" w:hAnsi="Times New Roman" w:cs="Times New Roman"/>
              </w:rPr>
              <w:t>со дня получения заявки</w:t>
            </w:r>
          </w:p>
          <w:p w:rsidR="00CB5190" w:rsidRPr="008F5A82" w:rsidRDefault="00CB5190" w:rsidP="00FF4C0D">
            <w:pPr>
              <w:pStyle w:val="a3"/>
              <w:autoSpaceDE w:val="0"/>
              <w:autoSpaceDN w:val="0"/>
              <w:adjustRightInd w:val="0"/>
              <w:ind w:left="34"/>
              <w:rPr>
                <w:rFonts w:ascii="Times New Roman" w:hAnsi="Times New Roman" w:cs="Times New Roman"/>
              </w:rPr>
            </w:pPr>
          </w:p>
        </w:tc>
        <w:tc>
          <w:tcPr>
            <w:tcW w:w="972" w:type="pct"/>
            <w:vMerge w:val="restart"/>
          </w:tcPr>
          <w:p w:rsidR="00CB5190" w:rsidRPr="008F5A82" w:rsidRDefault="00CC20F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Пункт 15 Правил технологического присоединения </w:t>
            </w:r>
          </w:p>
          <w:p w:rsidR="00CB5190" w:rsidRPr="008F5A82" w:rsidRDefault="00CB5190" w:rsidP="00FD1D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eastAsia="Times New Roman" w:hAnsi="Times New Roman" w:cs="Times New Roman"/>
                <w:lang w:eastAsia="ru-RU"/>
              </w:rPr>
            </w:pPr>
          </w:p>
        </w:tc>
        <w:tc>
          <w:tcPr>
            <w:tcW w:w="742" w:type="pct"/>
          </w:tcPr>
          <w:p w:rsidR="00CB5190" w:rsidRPr="008F5A82" w:rsidRDefault="00CC20F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r w:rsidRPr="008F5A82">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FD1D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1.3. </w:t>
            </w:r>
            <w:r w:rsidRPr="008F5A82">
              <w:rPr>
                <w:rFonts w:ascii="Times New Roman" w:hAnsi="Times New Roman" w:cs="Times New Roman"/>
              </w:rPr>
              <w:t>Аннулирование заявки и уведомление об этом заявителя</w:t>
            </w:r>
          </w:p>
          <w:p w:rsidR="00CB5190" w:rsidRPr="008F5A82" w:rsidRDefault="00CB5190"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FF4C0D">
            <w:pPr>
              <w:pStyle w:val="a3"/>
              <w:autoSpaceDE w:val="0"/>
              <w:autoSpaceDN w:val="0"/>
              <w:adjustRightInd w:val="0"/>
              <w:ind w:left="34"/>
              <w:rPr>
                <w:rFonts w:ascii="Times New Roman" w:eastAsia="Times New Roman" w:hAnsi="Times New Roman" w:cs="Times New Roman"/>
                <w:lang w:eastAsia="ru-RU"/>
              </w:rPr>
            </w:pPr>
            <w:r w:rsidRPr="008F5A82">
              <w:rPr>
                <w:rFonts w:ascii="Times New Roman" w:hAnsi="Times New Roman" w:cs="Times New Roman"/>
              </w:rPr>
              <w:t>3 рабочих дн</w:t>
            </w:r>
            <w:r w:rsidR="00B322CF" w:rsidRPr="008F5A82">
              <w:rPr>
                <w:rFonts w:ascii="Times New Roman" w:hAnsi="Times New Roman" w:cs="Times New Roman"/>
              </w:rPr>
              <w:t>я</w:t>
            </w:r>
            <w:r w:rsidRPr="008F5A82">
              <w:rPr>
                <w:rFonts w:ascii="Times New Roman" w:hAnsi="Times New Roman" w:cs="Times New Roman"/>
              </w:rPr>
              <w:t xml:space="preserve"> со дня принятия решения об аннулировании заявки</w:t>
            </w:r>
          </w:p>
        </w:tc>
        <w:tc>
          <w:tcPr>
            <w:tcW w:w="972" w:type="pct"/>
            <w:vMerge/>
          </w:tcPr>
          <w:p w:rsidR="00CB5190" w:rsidRPr="008F5A82" w:rsidRDefault="00CB5190" w:rsidP="00FD1D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86"/>
        </w:trPr>
        <w:tc>
          <w:tcPr>
            <w:cnfStyle w:val="001000000000" w:firstRow="0" w:lastRow="0" w:firstColumn="1" w:lastColumn="0" w:oddVBand="0" w:evenVBand="0" w:oddHBand="0" w:evenHBand="0" w:firstRowFirstColumn="0" w:firstRowLastColumn="0" w:lastRowFirstColumn="0" w:lastRowLastColumn="0"/>
            <w:tcW w:w="149" w:type="pct"/>
            <w:vMerge w:val="restart"/>
          </w:tcPr>
          <w:p w:rsidR="00CB5190" w:rsidRPr="008F5A82" w:rsidRDefault="00CC20F6" w:rsidP="00C144A4">
            <w:pPr>
              <w:jc w:val="center"/>
              <w:rPr>
                <w:rFonts w:ascii="Times New Roman" w:eastAsia="Times New Roman" w:hAnsi="Times New Roman" w:cs="Times New Roman"/>
                <w:lang w:eastAsia="ru-RU"/>
              </w:rPr>
            </w:pPr>
            <w:r w:rsidRPr="008F5A82">
              <w:rPr>
                <w:rFonts w:ascii="Times New Roman" w:eastAsia="Times New Roman" w:hAnsi="Times New Roman" w:cs="Times New Roman"/>
                <w:b w:val="0"/>
                <w:lang w:eastAsia="ru-RU"/>
              </w:rPr>
              <w:t>2</w:t>
            </w:r>
          </w:p>
        </w:tc>
        <w:tc>
          <w:tcPr>
            <w:cnfStyle w:val="000010000000" w:firstRow="0" w:lastRow="0" w:firstColumn="0" w:lastColumn="0" w:oddVBand="1" w:evenVBand="0" w:oddHBand="0" w:evenHBand="0" w:firstRowFirstColumn="0" w:firstRowLastColumn="0" w:lastRowFirstColumn="0" w:lastRowLastColumn="0"/>
            <w:tcW w:w="792" w:type="pct"/>
            <w:vMerge w:val="restart"/>
          </w:tcPr>
          <w:p w:rsidR="00CB5190"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Pr>
          <w:p w:rsidR="00CB5190" w:rsidRPr="008F5A82" w:rsidRDefault="00CC20F6" w:rsidP="00C14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Присоединение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присоединение объектов электросетевого хозяйства или энергопринимающи</w:t>
            </w:r>
            <w:r w:rsidRPr="008F5A82">
              <w:rPr>
                <w:rFonts w:ascii="Times New Roman" w:hAnsi="Times New Roman" w:cs="Times New Roman"/>
              </w:rPr>
              <w:lastRenderedPageBreak/>
              <w:t>х устройств, максимальная мощность которых превышает 5 МВт или увеличивается на 5 МВт и выше</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C144A4">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lastRenderedPageBreak/>
              <w:t>2.1. Копия заявки направля</w:t>
            </w:r>
            <w:r w:rsidR="00F23EA9" w:rsidRPr="008F5A82">
              <w:rPr>
                <w:rFonts w:ascii="Times New Roman" w:eastAsia="Times New Roman" w:hAnsi="Times New Roman" w:cs="Times New Roman"/>
                <w:bCs/>
                <w:lang w:eastAsia="ru-RU"/>
              </w:rPr>
              <w:t>е</w:t>
            </w:r>
            <w:r w:rsidRPr="008F5A82">
              <w:rPr>
                <w:rFonts w:ascii="Times New Roman" w:eastAsia="Times New Roman" w:hAnsi="Times New Roman" w:cs="Times New Roman"/>
                <w:bCs/>
                <w:lang w:eastAsia="ru-RU"/>
              </w:rPr>
              <w:t xml:space="preserve">тся </w:t>
            </w:r>
            <w:r w:rsidRPr="008F5A82">
              <w:rPr>
                <w:rFonts w:ascii="Times New Roman" w:hAnsi="Times New Roman" w:cs="Times New Roman"/>
              </w:rPr>
              <w:t xml:space="preserve">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на рассмотрение системному оператору</w:t>
            </w:r>
          </w:p>
          <w:p w:rsidR="00CB5190" w:rsidRPr="008F5A82" w:rsidRDefault="00CB5190"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C144A4">
            <w:pPr>
              <w:autoSpaceDE w:val="0"/>
              <w:autoSpaceDN w:val="0"/>
              <w:adjustRightInd w:val="0"/>
              <w:rPr>
                <w:rFonts w:ascii="Times New Roman" w:hAnsi="Times New Roman" w:cs="Times New Roman"/>
              </w:rPr>
            </w:pPr>
            <w:r w:rsidRPr="008F5A82">
              <w:rPr>
                <w:rFonts w:ascii="Times New Roman" w:hAnsi="Times New Roman" w:cs="Times New Roman"/>
              </w:rPr>
              <w:t>В течение 5 рабочих дней с даты получения заявки</w:t>
            </w:r>
          </w:p>
          <w:p w:rsidR="00CB5190" w:rsidRPr="008F5A82" w:rsidRDefault="00CB5190" w:rsidP="00FF4C0D">
            <w:pPr>
              <w:pStyle w:val="a3"/>
              <w:autoSpaceDE w:val="0"/>
              <w:autoSpaceDN w:val="0"/>
              <w:adjustRightInd w:val="0"/>
              <w:ind w:left="34"/>
              <w:rPr>
                <w:rFonts w:ascii="Times New Roman" w:eastAsia="Times New Roman" w:hAnsi="Times New Roman" w:cs="Times New Roman"/>
                <w:lang w:eastAsia="ru-RU"/>
              </w:rPr>
            </w:pPr>
          </w:p>
        </w:tc>
        <w:tc>
          <w:tcPr>
            <w:tcW w:w="972" w:type="pct"/>
            <w:vMerge w:val="restart"/>
          </w:tcPr>
          <w:p w:rsidR="00CB5190" w:rsidRPr="008F5A82" w:rsidRDefault="00CC20F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 21 Правил технологического 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C14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Получение системным оператором заявки и проекта технических условий от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C144A4">
            <w:pPr>
              <w:autoSpaceDE w:val="0"/>
              <w:autoSpaceDN w:val="0"/>
              <w:adjustRightInd w:val="0"/>
              <w:rPr>
                <w:rFonts w:ascii="Times New Roman" w:hAnsi="Times New Roman" w:cs="Times New Roman"/>
                <w:bCs/>
              </w:rPr>
            </w:pPr>
            <w:r w:rsidRPr="008F5A82">
              <w:rPr>
                <w:rFonts w:ascii="Times New Roman" w:eastAsia="Times New Roman" w:hAnsi="Times New Roman" w:cs="Times New Roman"/>
                <w:bCs/>
                <w:lang w:eastAsia="ru-RU"/>
              </w:rPr>
              <w:t>2.2.  Системный оператор р</w:t>
            </w:r>
            <w:r w:rsidRPr="008F5A82">
              <w:rPr>
                <w:rFonts w:ascii="Times New Roman" w:hAnsi="Times New Roman" w:cs="Times New Roman"/>
                <w:bCs/>
              </w:rPr>
              <w:t>ассматривает заявку и осуществляет согласование проекта технических условий на технологическое присоединение</w:t>
            </w:r>
          </w:p>
          <w:p w:rsidR="00CB5190" w:rsidRPr="008F5A82" w:rsidRDefault="00CB5190" w:rsidP="008F571F">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D0BB3" w:rsidRDefault="00CC20F6" w:rsidP="00AF3C35">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15 дней со дня получения проекта технических условий от </w:t>
            </w:r>
          </w:p>
          <w:p w:rsidR="00CB5190" w:rsidRPr="008F5A82" w:rsidRDefault="00CC20F6" w:rsidP="00AF3C35">
            <w:pPr>
              <w:autoSpaceDE w:val="0"/>
              <w:autoSpaceDN w:val="0"/>
              <w:adjustRightInd w:val="0"/>
              <w:rPr>
                <w:rFonts w:ascii="Times New Roman" w:hAnsi="Times New Roman" w:cs="Times New Roman"/>
              </w:rPr>
            </w:pPr>
            <w:r w:rsidRPr="008F5A82">
              <w:rPr>
                <w:rStyle w:val="210"/>
                <w:rFonts w:eastAsia="Courier New"/>
                <w:color w:val="auto"/>
                <w:sz w:val="22"/>
                <w:szCs w:val="22"/>
              </w:rPr>
              <w:t>АО «</w:t>
            </w:r>
            <w:r>
              <w:rPr>
                <w:rStyle w:val="210"/>
                <w:rFonts w:eastAsia="Courier New"/>
                <w:color w:val="auto"/>
                <w:sz w:val="22"/>
                <w:szCs w:val="22"/>
              </w:rPr>
              <w:t>УЭСК</w:t>
            </w:r>
            <w:r w:rsidRPr="008F5A82">
              <w:rPr>
                <w:rStyle w:val="210"/>
                <w:rFonts w:eastAsia="Courier New"/>
                <w:color w:val="auto"/>
                <w:sz w:val="22"/>
                <w:szCs w:val="22"/>
              </w:rPr>
              <w:t>»</w:t>
            </w:r>
          </w:p>
        </w:tc>
        <w:tc>
          <w:tcPr>
            <w:tcW w:w="972" w:type="pct"/>
            <w:vMerge/>
          </w:tcPr>
          <w:p w:rsidR="00CB5190" w:rsidRPr="008F5A82" w:rsidRDefault="00CB5190"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8F5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При необходимости согласования </w:t>
            </w:r>
            <w:r w:rsidR="00F069DD" w:rsidRPr="008F5A82">
              <w:rPr>
                <w:rFonts w:ascii="Times New Roman" w:eastAsia="Times New Roman" w:hAnsi="Times New Roman" w:cs="Times New Roman"/>
                <w:lang w:eastAsia="ru-RU"/>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C734D4">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2.3. </w:t>
            </w:r>
            <w:r w:rsidRPr="008F5A82">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B5190" w:rsidP="008F571F">
            <w:pPr>
              <w:pStyle w:val="a3"/>
              <w:autoSpaceDE w:val="0"/>
              <w:autoSpaceDN w:val="0"/>
              <w:adjustRightInd w:val="0"/>
              <w:ind w:left="34"/>
              <w:rPr>
                <w:rFonts w:ascii="Times New Roman" w:eastAsia="Times New Roman" w:hAnsi="Times New Roman" w:cs="Times New Roman"/>
                <w:lang w:eastAsia="ru-RU"/>
              </w:rPr>
            </w:pPr>
          </w:p>
        </w:tc>
        <w:tc>
          <w:tcPr>
            <w:tcW w:w="972" w:type="pct"/>
          </w:tcPr>
          <w:p w:rsidR="00CB5190" w:rsidRPr="008F5A82" w:rsidRDefault="00CC20F6" w:rsidP="008F571F">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 xml:space="preserve">Пункты 15, 21 Правил технологического присоединения </w:t>
            </w:r>
          </w:p>
        </w:tc>
      </w:tr>
      <w:tr w:rsidR="00E544C6" w:rsidTr="00E544C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C734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Заявка, соответствующая Правилам технологического присоединения/наличие согласованных системным оператором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C734D4">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2.4.</w:t>
            </w:r>
            <w:r w:rsidRPr="008F5A82">
              <w:rPr>
                <w:rFonts w:ascii="Times New Roman" w:eastAsia="Times New Roman" w:hAnsi="Times New Roman" w:cs="Times New Roman"/>
                <w:lang w:eastAsia="ru-RU"/>
              </w:rPr>
              <w:t xml:space="preserve"> Направление заявителю </w:t>
            </w:r>
            <w:r w:rsidR="00F069DD" w:rsidRPr="008F5A82">
              <w:rPr>
                <w:rFonts w:ascii="Times New Roman" w:eastAsia="Times New Roman" w:hAnsi="Times New Roman" w:cs="Times New Roman"/>
                <w:lang w:eastAsia="ru-RU"/>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подписанного проекта договора об осуществлении технологического присоединения  в 2 экземплярах </w:t>
            </w:r>
            <w:r w:rsidRPr="008F5A82">
              <w:rPr>
                <w:rFonts w:ascii="Times New Roman" w:hAnsi="Times New Roman" w:cs="Times New Roman"/>
              </w:rPr>
              <w:t xml:space="preserve">и </w:t>
            </w:r>
            <w:r w:rsidR="00B322CF" w:rsidRPr="008F5A82">
              <w:rPr>
                <w:rFonts w:ascii="Times New Roman" w:hAnsi="Times New Roman" w:cs="Times New Roman"/>
              </w:rPr>
              <w:t xml:space="preserve">подписанных </w:t>
            </w:r>
            <w:r w:rsidRPr="008F5A82">
              <w:rPr>
                <w:rFonts w:ascii="Times New Roman" w:hAnsi="Times New Roman" w:cs="Times New Roman"/>
              </w:rPr>
              <w:t>технических условий, как неотъемлемого приложения к договору</w:t>
            </w:r>
          </w:p>
          <w:p w:rsidR="00B322CF" w:rsidRPr="008F5A82" w:rsidRDefault="00B322CF" w:rsidP="00C734D4">
            <w:pPr>
              <w:autoSpaceDE w:val="0"/>
              <w:autoSpaceDN w:val="0"/>
              <w:adjustRightInd w:val="0"/>
              <w:rPr>
                <w:rFonts w:ascii="Times New Roman" w:hAnsi="Times New Roman" w:cs="Times New Roman"/>
              </w:rPr>
            </w:pPr>
          </w:p>
          <w:p w:rsidR="00B322CF" w:rsidRPr="008F5A82" w:rsidRDefault="00CC20F6" w:rsidP="00B322CF">
            <w:pPr>
              <w:autoSpaceDE w:val="0"/>
              <w:autoSpaceDN w:val="0"/>
              <w:adjustRightInd w:val="0"/>
              <w:jc w:val="both"/>
              <w:rPr>
                <w:rFonts w:ascii="Times New Roman" w:hAnsi="Times New Roman" w:cs="Times New Roman"/>
              </w:rPr>
            </w:pPr>
            <w:r w:rsidRPr="008F5A82">
              <w:rPr>
                <w:rFonts w:ascii="Times New Roman" w:hAnsi="Times New Roman" w:cs="Times New Roman"/>
              </w:rPr>
              <w:t>Одновременно уведомляет заявителя о последствиях наступления бездоговорного потребления электрической энергии, а такж</w:t>
            </w:r>
            <w:r w:rsidR="00162CB5" w:rsidRPr="008F5A82">
              <w:rPr>
                <w:rFonts w:ascii="Times New Roman" w:hAnsi="Times New Roman" w:cs="Times New Roman"/>
              </w:rPr>
              <w:t>е</w:t>
            </w:r>
            <w:r w:rsidRPr="008F5A82">
              <w:rPr>
                <w:rFonts w:ascii="Times New Roman" w:hAnsi="Times New Roman" w:cs="Times New Roman"/>
              </w:rPr>
              <w:t xml:space="preserve"> о возможности временного технологического присоединения</w:t>
            </w:r>
          </w:p>
          <w:p w:rsidR="00B322CF" w:rsidRPr="008F5A82" w:rsidRDefault="00B322CF" w:rsidP="00C734D4">
            <w:pPr>
              <w:autoSpaceDE w:val="0"/>
              <w:autoSpaceDN w:val="0"/>
              <w:adjustRightInd w:val="0"/>
              <w:rPr>
                <w:rFonts w:ascii="Times New Roman" w:eastAsia="Times New Roman" w:hAnsi="Times New Roman" w:cs="Times New Roman"/>
                <w:lang w:eastAsia="ru-RU"/>
              </w:rPr>
            </w:pPr>
          </w:p>
        </w:tc>
        <w:tc>
          <w:tcPr>
            <w:tcW w:w="790" w:type="pct"/>
            <w:vMerge/>
          </w:tcPr>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C734D4">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20 рабочих дней со дня  получения заявки, либо со дня получения недостающих сведений/</w:t>
            </w:r>
            <w:r w:rsidRPr="008F5A82">
              <w:rPr>
                <w:rFonts w:ascii="Times New Roman" w:hAnsi="Times New Roman" w:cs="Times New Roman"/>
              </w:rPr>
              <w:t xml:space="preserve"> 3 рабочих дней со дня согласования технических условий с системным оператором</w:t>
            </w:r>
          </w:p>
          <w:p w:rsidR="00CB5190" w:rsidRPr="008F5A82" w:rsidRDefault="00CB5190" w:rsidP="00FF4C0D">
            <w:pPr>
              <w:autoSpaceDE w:val="0"/>
              <w:autoSpaceDN w:val="0"/>
              <w:adjustRightInd w:val="0"/>
              <w:ind w:firstLine="12"/>
              <w:rPr>
                <w:rFonts w:ascii="Times New Roman" w:eastAsia="Times New Roman" w:hAnsi="Times New Roman" w:cs="Times New Roman"/>
                <w:lang w:eastAsia="ru-RU"/>
              </w:rPr>
            </w:pPr>
          </w:p>
        </w:tc>
        <w:tc>
          <w:tcPr>
            <w:tcW w:w="972" w:type="pct"/>
            <w:vMerge w:val="restart"/>
          </w:tcPr>
          <w:p w:rsidR="00CB5190" w:rsidRPr="008F5A82" w:rsidRDefault="00CC20F6"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Пункт 15 Правил технологического присоединения </w:t>
            </w:r>
          </w:p>
          <w:p w:rsidR="00CB5190" w:rsidRPr="008F5A82" w:rsidRDefault="00CB5190"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E544C6" w:rsidTr="00E544C6">
        <w:trPr>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C734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 xml:space="preserve">Несогласие заявителя с представленным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проектом договора и (или) несоответствия его Правилам технологического присоединения</w:t>
            </w:r>
          </w:p>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2.5</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w:t>
            </w:r>
            <w:r w:rsidRPr="008F5A82">
              <w:rPr>
                <w:rFonts w:ascii="Times New Roman" w:hAnsi="Times New Roman" w:cs="Times New Roman"/>
              </w:rPr>
              <w:t xml:space="preserve">Направление заявителем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C734D4">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10 рабочих дней со дня получения подписанного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 xml:space="preserve">проекта договора и </w:t>
            </w:r>
            <w:r w:rsidR="00B322CF" w:rsidRPr="008F5A82">
              <w:rPr>
                <w:rFonts w:ascii="Times New Roman" w:hAnsi="Times New Roman" w:cs="Times New Roman"/>
              </w:rPr>
              <w:t xml:space="preserve">подписанных </w:t>
            </w:r>
            <w:r w:rsidRPr="008F5A82">
              <w:rPr>
                <w:rFonts w:ascii="Times New Roman" w:hAnsi="Times New Roman" w:cs="Times New Roman"/>
              </w:rPr>
              <w:t>технических условий</w:t>
            </w:r>
          </w:p>
          <w:p w:rsidR="00CB5190" w:rsidRPr="008F5A82" w:rsidRDefault="00CB5190" w:rsidP="00FF4C0D">
            <w:pPr>
              <w:pStyle w:val="a3"/>
              <w:autoSpaceDE w:val="0"/>
              <w:autoSpaceDN w:val="0"/>
              <w:adjustRightInd w:val="0"/>
              <w:ind w:left="34"/>
              <w:rPr>
                <w:rFonts w:ascii="Times New Roman" w:eastAsia="Times New Roman" w:hAnsi="Times New Roman" w:cs="Times New Roman"/>
                <w:lang w:eastAsia="ru-RU"/>
              </w:rPr>
            </w:pPr>
          </w:p>
        </w:tc>
        <w:tc>
          <w:tcPr>
            <w:tcW w:w="972" w:type="pct"/>
            <w:vMerge/>
          </w:tcPr>
          <w:p w:rsidR="00CB5190" w:rsidRPr="008F5A82" w:rsidRDefault="00CB5190"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Согласие заявителя с представленным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проектом договора и (или) несоответствия его Правилам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C734D4">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 xml:space="preserve">2.6. </w:t>
            </w:r>
            <w:r w:rsidRPr="008F5A82">
              <w:rPr>
                <w:rFonts w:ascii="Times New Roman" w:eastAsia="Times New Roman" w:hAnsi="Times New Roman" w:cs="Times New Roman"/>
                <w:lang w:eastAsia="ru-RU"/>
              </w:rPr>
              <w:t>П</w:t>
            </w:r>
            <w:r w:rsidRPr="008F5A82">
              <w:rPr>
                <w:rFonts w:ascii="Times New Roman" w:hAnsi="Times New Roman" w:cs="Times New Roman"/>
              </w:rPr>
              <w:t xml:space="preserve">одписание заявителем двух  экземпляров проекта договора и направление   одного  экземпляра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с приложением к нему документов, подтверждающих полномочия лица, подписавшего такой договор</w:t>
            </w:r>
          </w:p>
        </w:tc>
        <w:tc>
          <w:tcPr>
            <w:tcW w:w="790" w:type="pct"/>
            <w:vMerge/>
          </w:tcPr>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FF4C0D">
            <w:pPr>
              <w:pStyle w:val="a3"/>
              <w:autoSpaceDE w:val="0"/>
              <w:autoSpaceDN w:val="0"/>
              <w:adjustRightInd w:val="0"/>
              <w:ind w:left="34"/>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10 рабочих дней со  дня получения заявителем проекта договора</w:t>
            </w:r>
          </w:p>
        </w:tc>
        <w:tc>
          <w:tcPr>
            <w:tcW w:w="972" w:type="pct"/>
            <w:vMerge/>
          </w:tcPr>
          <w:p w:rsidR="00CB5190" w:rsidRPr="008F5A82" w:rsidRDefault="00CB5190"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86"/>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BA0C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Ненаправление заявителем подписанного проекта договора либо мотивированного отказа от его подписания</w:t>
            </w:r>
          </w:p>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BA0C0C">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2.7</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Поданная заявителем заявка аннулируется</w:t>
            </w: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0E1B63">
            <w:pPr>
              <w:autoSpaceDE w:val="0"/>
              <w:autoSpaceDN w:val="0"/>
              <w:adjustRightInd w:val="0"/>
              <w:rPr>
                <w:rFonts w:ascii="Times New Roman" w:hAnsi="Times New Roman" w:cs="Times New Roman"/>
                <w:bCs/>
              </w:rPr>
            </w:pPr>
            <w:r w:rsidRPr="008F5A82">
              <w:rPr>
                <w:rFonts w:ascii="Times New Roman" w:hAnsi="Times New Roman" w:cs="Times New Roman"/>
                <w:bCs/>
              </w:rPr>
              <w:t xml:space="preserve">Не ранее чем через 30 рабочих дней со дня получения заявителем подписанного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bCs/>
              </w:rPr>
              <w:t>проекта договора и технических условий</w:t>
            </w:r>
          </w:p>
        </w:tc>
        <w:tc>
          <w:tcPr>
            <w:tcW w:w="972" w:type="pct"/>
            <w:vMerge/>
          </w:tcPr>
          <w:p w:rsidR="00CB5190" w:rsidRPr="008F5A82" w:rsidRDefault="00CB5190"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bCs/>
              </w:rPr>
              <w:t xml:space="preserve">Направление заявителем в течение 10 рабочих дней после получения от </w:t>
            </w:r>
            <w:r w:rsidR="00F069DD" w:rsidRPr="008F5A82">
              <w:rPr>
                <w:rFonts w:ascii="Times New Roman" w:hAnsi="Times New Roman" w:cs="Times New Roman"/>
                <w:bCs/>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7556E8">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w:t>
            </w:r>
            <w:r w:rsidR="00262497" w:rsidRPr="008F5A82">
              <w:rPr>
                <w:rFonts w:ascii="Times New Roman" w:eastAsia="Times New Roman" w:hAnsi="Times New Roman" w:cs="Times New Roman"/>
                <w:bCs/>
                <w:lang w:eastAsia="ru-RU"/>
              </w:rPr>
              <w:t>8</w:t>
            </w:r>
            <w:r w:rsidRPr="008F5A82">
              <w:rPr>
                <w:rFonts w:ascii="Times New Roman" w:eastAsia="Times New Roman" w:hAnsi="Times New Roman" w:cs="Times New Roman"/>
                <w:bCs/>
                <w:lang w:eastAsia="ru-RU"/>
              </w:rPr>
              <w:t>. П</w:t>
            </w:r>
            <w:r w:rsidRPr="008F5A82">
              <w:rPr>
                <w:rFonts w:ascii="Times New Roman" w:hAnsi="Times New Roman" w:cs="Times New Roman"/>
              </w:rPr>
              <w:t xml:space="preserve">редставление заявителю новой редакции проекта договора, приведенного в соответствие Правилам технологического присоединения, для подписания, а также </w:t>
            </w:r>
            <w:r w:rsidR="00B322CF" w:rsidRPr="008F5A82">
              <w:rPr>
                <w:rFonts w:ascii="Times New Roman" w:hAnsi="Times New Roman" w:cs="Times New Roman"/>
              </w:rPr>
              <w:t xml:space="preserve">подписанных </w:t>
            </w:r>
            <w:r w:rsidRPr="008F5A82">
              <w:rPr>
                <w:rFonts w:ascii="Times New Roman" w:hAnsi="Times New Roman" w:cs="Times New Roman"/>
              </w:rPr>
              <w:t>технических условий (как неотъемлемого приложения к договору)</w:t>
            </w:r>
          </w:p>
          <w:p w:rsidR="00CB5190" w:rsidRPr="008F5A82" w:rsidRDefault="00CB5190"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RDefault="00CB5190"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72" w:type="pct"/>
            <w:vMerge/>
          </w:tcPr>
          <w:p w:rsidR="00CB5190" w:rsidRPr="008F5A82" w:rsidRDefault="00CB5190"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Заключенный договор об осуществлении технологического присоединения к электрическим сетям</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262497">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w:t>
            </w:r>
            <w:r w:rsidR="00262497" w:rsidRPr="008F5A82">
              <w:rPr>
                <w:rFonts w:ascii="Times New Roman" w:eastAsia="Times New Roman" w:hAnsi="Times New Roman" w:cs="Times New Roman"/>
                <w:bCs/>
                <w:lang w:eastAsia="ru-RU"/>
              </w:rPr>
              <w:t>9.</w:t>
            </w:r>
            <w:r w:rsidRPr="008F5A82">
              <w:rPr>
                <w:rFonts w:ascii="Times New Roman" w:eastAsia="Times New Roman" w:hAnsi="Times New Roman" w:cs="Times New Roman"/>
                <w:lang w:eastAsia="ru-RU"/>
              </w:rPr>
              <w:t>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0" w:history="1">
              <w:r w:rsidRPr="008F5A82">
                <w:rPr>
                  <w:rFonts w:ascii="Times New Roman" w:hAnsi="Times New Roman" w:cs="Times New Roman"/>
                </w:rPr>
                <w:t>пунктом 10</w:t>
              </w:r>
            </w:hyperlink>
            <w:r w:rsidR="00B41B72" w:rsidRPr="008F5A82">
              <w:rPr>
                <w:rFonts w:ascii="Times New Roman" w:hAnsi="Times New Roman" w:cs="Times New Roman"/>
              </w:rPr>
              <w:t xml:space="preserve"> Правил, </w:t>
            </w:r>
            <w:r w:rsidRPr="008F5A82">
              <w:rPr>
                <w:rFonts w:ascii="Times New Roman" w:hAnsi="Times New Roman" w:cs="Times New Roman"/>
              </w:rPr>
              <w:t>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790" w:type="pct"/>
            <w:vMerge/>
          </w:tcPr>
          <w:p w:rsidR="00CB5190" w:rsidRPr="008F5A82" w:rsidRDefault="00CB5190"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B5190" w:rsidRPr="008F5A82" w:rsidRDefault="00CC20F6"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не позднее 2 рабочих дней с даты заключения договора</w:t>
            </w:r>
          </w:p>
        </w:tc>
        <w:tc>
          <w:tcPr>
            <w:tcW w:w="972" w:type="pct"/>
            <w:vMerge/>
          </w:tcPr>
          <w:p w:rsidR="00CB5190" w:rsidRPr="008F5A82" w:rsidRDefault="00CB5190"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tcPr>
          <w:p w:rsidR="00B30176" w:rsidRPr="008F5A82" w:rsidRDefault="00CC20F6" w:rsidP="007556E8">
            <w:pPr>
              <w:jc w:val="center"/>
              <w:rPr>
                <w:rFonts w:ascii="Times New Roman" w:eastAsia="Times New Roman" w:hAnsi="Times New Roman" w:cs="Times New Roman"/>
                <w:lang w:eastAsia="ru-RU"/>
              </w:rPr>
            </w:pPr>
            <w:r w:rsidRPr="008F5A82">
              <w:rPr>
                <w:rFonts w:ascii="Times New Roman" w:eastAsia="Times New Roman" w:hAnsi="Times New Roman" w:cs="Times New Roman"/>
                <w:b w:val="0"/>
                <w:lang w:eastAsia="ru-RU"/>
              </w:rPr>
              <w:t>3</w:t>
            </w:r>
          </w:p>
        </w:tc>
        <w:tc>
          <w:tcPr>
            <w:cnfStyle w:val="000010000000" w:firstRow="0" w:lastRow="0" w:firstColumn="0" w:lastColumn="0" w:oddVBand="1" w:evenVBand="0" w:oddHBand="0" w:evenHBand="0" w:firstRowFirstColumn="0" w:firstRowLastColumn="0" w:lastRowFirstColumn="0" w:lastRowLastColumn="0"/>
            <w:tcW w:w="792" w:type="pct"/>
            <w:vMerge w:val="restart"/>
          </w:tcPr>
          <w:p w:rsidR="00B30176" w:rsidRPr="008F5A82" w:rsidRDefault="00CC20F6" w:rsidP="007556E8">
            <w:pPr>
              <w:autoSpaceDE w:val="0"/>
              <w:autoSpaceDN w:val="0"/>
              <w:adjustRightInd w:val="0"/>
              <w:rPr>
                <w:rFonts w:ascii="Times New Roman" w:hAnsi="Times New Roman" w:cs="Times New Roman"/>
              </w:rPr>
            </w:pPr>
            <w:r w:rsidRPr="008F5A82">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B30176" w:rsidRPr="008F5A82" w:rsidRDefault="00B30176" w:rsidP="00FF4C0D">
            <w:pPr>
              <w:autoSpaceDE w:val="0"/>
              <w:autoSpaceDN w:val="0"/>
              <w:adjustRightInd w:val="0"/>
              <w:rPr>
                <w:rFonts w:ascii="Times New Roman" w:eastAsia="Times New Roman" w:hAnsi="Times New Roman" w:cs="Times New Roman"/>
                <w:lang w:eastAsia="ru-RU"/>
              </w:rPr>
            </w:pPr>
          </w:p>
        </w:tc>
        <w:tc>
          <w:tcPr>
            <w:tcW w:w="742" w:type="pct"/>
            <w:vMerge w:val="restart"/>
          </w:tcPr>
          <w:p w:rsidR="00B30176" w:rsidRPr="008F5A82" w:rsidRDefault="00CC20F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3.1</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vMerge w:val="restart"/>
          </w:tcPr>
          <w:p w:rsidR="00B30176" w:rsidRPr="008F5A82" w:rsidRDefault="00B3017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val="restart"/>
          </w:tcPr>
          <w:p w:rsidR="00B30176" w:rsidRPr="008F5A82" w:rsidRDefault="00CC20F6" w:rsidP="00FF4C0D">
            <w:pPr>
              <w:autoSpaceDE w:val="0"/>
              <w:autoSpaceDN w:val="0"/>
              <w:adjustRightInd w:val="0"/>
              <w:rPr>
                <w:rFonts w:ascii="Times New Roman" w:hAnsi="Times New Roman" w:cs="Times New Roman"/>
              </w:rPr>
            </w:pPr>
            <w:r w:rsidRPr="008F5A82">
              <w:rPr>
                <w:rFonts w:ascii="Times New Roman" w:hAnsi="Times New Roman" w:cs="Times New Roman"/>
              </w:rPr>
              <w:t>В соответствии с условиями договора</w:t>
            </w:r>
          </w:p>
          <w:p w:rsidR="00B30176" w:rsidRPr="008F5A82" w:rsidRDefault="00B30176" w:rsidP="00FF4C0D">
            <w:pPr>
              <w:autoSpaceDE w:val="0"/>
              <w:autoSpaceDN w:val="0"/>
              <w:adjustRightInd w:val="0"/>
              <w:rPr>
                <w:rFonts w:ascii="Times New Roman" w:hAnsi="Times New Roman" w:cs="Times New Roman"/>
              </w:rPr>
            </w:pPr>
          </w:p>
        </w:tc>
        <w:tc>
          <w:tcPr>
            <w:tcW w:w="972" w:type="pct"/>
          </w:tcPr>
          <w:p w:rsidR="00B30176" w:rsidRPr="008F5A82" w:rsidRDefault="00CC20F6"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Пункты 16, 17 Правил технологического присоединения</w:t>
            </w: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vMerge/>
          </w:tcPr>
          <w:p w:rsidR="00B30176" w:rsidRPr="008F5A82" w:rsidRDefault="00B3017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3.2</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Р</w:t>
            </w:r>
            <w:r w:rsidRPr="008F5A82">
              <w:rPr>
                <w:rFonts w:ascii="Times New Roman" w:hAnsi="Times New Roman" w:cs="Times New Roman"/>
              </w:rPr>
              <w:t xml:space="preserve">азработка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 xml:space="preserve"> проектной документации согласно обязательствам, предусмотренным техническими условиями</w:t>
            </w:r>
          </w:p>
        </w:tc>
        <w:tc>
          <w:tcPr>
            <w:tcW w:w="790" w:type="pct"/>
            <w:vMerge/>
          </w:tcPr>
          <w:p w:rsidR="00B30176" w:rsidRPr="008F5A82" w:rsidRDefault="00B3017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B30176" w:rsidRPr="008F5A82" w:rsidRDefault="00B30176" w:rsidP="00FF4C0D">
            <w:pPr>
              <w:autoSpaceDE w:val="0"/>
              <w:autoSpaceDN w:val="0"/>
              <w:adjustRightInd w:val="0"/>
              <w:rPr>
                <w:rFonts w:ascii="Times New Roman" w:hAnsi="Times New Roman" w:cs="Times New Roman"/>
              </w:rPr>
            </w:pPr>
          </w:p>
        </w:tc>
        <w:tc>
          <w:tcPr>
            <w:tcW w:w="972" w:type="pct"/>
            <w:vMerge w:val="restart"/>
          </w:tcPr>
          <w:p w:rsidR="00B30176" w:rsidRPr="008F5A82" w:rsidRDefault="00CC20F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 16-18 Правил технологического присоединения</w:t>
            </w:r>
          </w:p>
          <w:p w:rsidR="00B30176" w:rsidRPr="008F5A82" w:rsidRDefault="00B3017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vMerge/>
          </w:tcPr>
          <w:p w:rsidR="00B30176" w:rsidRPr="008F5A82" w:rsidRDefault="00B3017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3.3</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Р</w:t>
            </w:r>
            <w:r w:rsidRPr="008F5A82">
              <w:rPr>
                <w:rFonts w:ascii="Times New Roman" w:hAnsi="Times New Roman" w:cs="Times New Roman"/>
              </w:rPr>
              <w:t>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790" w:type="pct"/>
            <w:vMerge/>
          </w:tcPr>
          <w:p w:rsidR="00B30176" w:rsidRPr="008F5A82" w:rsidRDefault="00B3017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B30176" w:rsidRPr="008F5A82" w:rsidRDefault="00B30176" w:rsidP="00FF4C0D">
            <w:pPr>
              <w:autoSpaceDE w:val="0"/>
              <w:autoSpaceDN w:val="0"/>
              <w:adjustRightInd w:val="0"/>
              <w:rPr>
                <w:rFonts w:ascii="Times New Roman" w:hAnsi="Times New Roman" w:cs="Times New Roman"/>
              </w:rPr>
            </w:pPr>
          </w:p>
        </w:tc>
        <w:tc>
          <w:tcPr>
            <w:tcW w:w="972" w:type="pct"/>
            <w:vMerge/>
          </w:tcPr>
          <w:p w:rsidR="00B30176" w:rsidRPr="008F5A82" w:rsidRDefault="00B30176"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vMerge/>
          </w:tcPr>
          <w:p w:rsidR="00B30176" w:rsidRPr="008F5A82" w:rsidRDefault="00B3017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FF4C0D">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3.4</w:t>
            </w:r>
            <w:r w:rsidR="00262497" w:rsidRPr="008F5A82">
              <w:rPr>
                <w:rFonts w:ascii="Times New Roman" w:eastAsia="Times New Roman" w:hAnsi="Times New Roman" w:cs="Times New Roman"/>
                <w:bCs/>
                <w:lang w:eastAsia="ru-RU"/>
              </w:rPr>
              <w:t>.</w:t>
            </w:r>
            <w:r w:rsidRPr="008F5A82">
              <w:rPr>
                <w:rFonts w:ascii="Times New Roman" w:hAnsi="Times New Roman" w:cs="Times New Roman"/>
              </w:rPr>
              <w:t xml:space="preserve"> </w:t>
            </w:r>
            <w:r w:rsidRPr="008F5A82">
              <w:rPr>
                <w:rFonts w:ascii="Times New Roman" w:hAnsi="Times New Roman" w:cs="Times New Roman"/>
                <w:bCs/>
              </w:rPr>
              <w:t xml:space="preserve">Выполнение заявителем и </w:t>
            </w:r>
            <w:r w:rsidR="00F069DD" w:rsidRPr="008F5A82">
              <w:rPr>
                <w:rFonts w:ascii="Times New Roman" w:hAnsi="Times New Roman" w:cs="Times New Roman"/>
                <w:bCs/>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bCs/>
              </w:rPr>
              <w:t xml:space="preserve">технических условий, включая осуществление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00F069DD" w:rsidRPr="008F5A82">
              <w:rPr>
                <w:rFonts w:ascii="Times New Roman" w:hAnsi="Times New Roman" w:cs="Times New Roman"/>
                <w:bCs/>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bCs/>
              </w:rPr>
              <w:t xml:space="preserve">требований по созданию (модернизации) комплексов и устройств релейной защиты и автоматики в порядке, предусмотренном </w:t>
            </w:r>
            <w:hyperlink r:id="rId11" w:history="1">
              <w:r w:rsidRPr="008F5A82">
                <w:rPr>
                  <w:rFonts w:ascii="Times New Roman" w:hAnsi="Times New Roman" w:cs="Times New Roman"/>
                  <w:bCs/>
                </w:rPr>
                <w:t>Правилами</w:t>
              </w:r>
            </w:hyperlink>
            <w:r w:rsidRPr="008F5A82">
              <w:rPr>
                <w:rFonts w:ascii="Times New Roman" w:hAnsi="Times New Roman" w:cs="Times New Roman"/>
                <w:bCs/>
              </w:rPr>
              <w:t xml:space="preserve"> технологического функционирования электроэнергетических систем</w:t>
            </w:r>
            <w:r>
              <w:rPr>
                <w:rStyle w:val="ae"/>
                <w:rFonts w:ascii="Times New Roman" w:hAnsi="Times New Roman" w:cs="Times New Roman"/>
                <w:bCs/>
              </w:rPr>
              <w:footnoteReference w:id="2"/>
            </w:r>
          </w:p>
        </w:tc>
        <w:tc>
          <w:tcPr>
            <w:tcW w:w="790" w:type="pct"/>
            <w:vMerge/>
          </w:tcPr>
          <w:p w:rsidR="00B30176" w:rsidRPr="008F5A82" w:rsidRDefault="00B3017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B30176" w:rsidRPr="008F5A82" w:rsidRDefault="00B30176" w:rsidP="00FF4C0D">
            <w:pPr>
              <w:autoSpaceDE w:val="0"/>
              <w:autoSpaceDN w:val="0"/>
              <w:adjustRightInd w:val="0"/>
              <w:rPr>
                <w:rFonts w:ascii="Times New Roman" w:hAnsi="Times New Roman" w:cs="Times New Roman"/>
              </w:rPr>
            </w:pPr>
          </w:p>
        </w:tc>
        <w:tc>
          <w:tcPr>
            <w:tcW w:w="972" w:type="pct"/>
            <w:vMerge/>
          </w:tcPr>
          <w:p w:rsidR="00B30176" w:rsidRPr="008F5A82" w:rsidRDefault="00B3017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vMerge/>
          </w:tcPr>
          <w:p w:rsidR="00B30176" w:rsidRPr="008F5A82" w:rsidRDefault="00B30176" w:rsidP="007556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7556E8">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xml:space="preserve"> </w:t>
            </w:r>
            <w:r w:rsidRPr="008F5A82">
              <w:rPr>
                <w:rFonts w:ascii="Times New Roman" w:hAnsi="Times New Roman" w:cs="Times New Roman"/>
              </w:rPr>
              <w:t xml:space="preserve">Проверка выполнения заявителем и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 xml:space="preserve">технических условий в соответствии с </w:t>
            </w:r>
            <w:hyperlink r:id="rId12" w:history="1">
              <w:r w:rsidRPr="008F5A82">
                <w:rPr>
                  <w:rFonts w:ascii="Times New Roman" w:hAnsi="Times New Roman" w:cs="Times New Roman"/>
                </w:rPr>
                <w:t>разделом IX</w:t>
              </w:r>
            </w:hyperlink>
            <w:r w:rsidRPr="008F5A82">
              <w:rPr>
                <w:rFonts w:ascii="Times New Roman" w:hAnsi="Times New Roman" w:cs="Times New Roman"/>
              </w:rPr>
              <w:t xml:space="preserve"> Правил технологического присоединения</w:t>
            </w:r>
          </w:p>
          <w:p w:rsidR="00B30176" w:rsidRPr="008F5A82" w:rsidRDefault="00B30176" w:rsidP="00FF4C0D">
            <w:pPr>
              <w:autoSpaceDE w:val="0"/>
              <w:autoSpaceDN w:val="0"/>
              <w:adjustRightInd w:val="0"/>
              <w:rPr>
                <w:rFonts w:ascii="Times New Roman" w:eastAsia="Times New Roman" w:hAnsi="Times New Roman" w:cs="Times New Roman"/>
                <w:bCs/>
                <w:lang w:eastAsia="ru-RU"/>
              </w:rPr>
            </w:pPr>
          </w:p>
        </w:tc>
        <w:tc>
          <w:tcPr>
            <w:tcW w:w="790" w:type="pct"/>
            <w:vMerge/>
          </w:tcPr>
          <w:p w:rsidR="00B30176" w:rsidRPr="008F5A82" w:rsidRDefault="00B3017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B30176" w:rsidRPr="008F5A82" w:rsidRDefault="00B30176" w:rsidP="00FF4C0D">
            <w:pPr>
              <w:autoSpaceDE w:val="0"/>
              <w:autoSpaceDN w:val="0"/>
              <w:adjustRightInd w:val="0"/>
              <w:rPr>
                <w:rFonts w:ascii="Times New Roman" w:hAnsi="Times New Roman" w:cs="Times New Roman"/>
              </w:rPr>
            </w:pPr>
          </w:p>
        </w:tc>
        <w:tc>
          <w:tcPr>
            <w:tcW w:w="972" w:type="pct"/>
            <w:vMerge/>
          </w:tcPr>
          <w:p w:rsidR="00B30176" w:rsidRPr="008F5A82" w:rsidRDefault="00B30176"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tcPr>
          <w:p w:rsidR="00B30176" w:rsidRPr="008F5A82" w:rsidRDefault="00CC20F6" w:rsidP="008F5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eastAsia="Times New Roman" w:hAnsi="Times New Roman" w:cs="Times New Roman"/>
                <w:lang w:eastAsia="ru-RU"/>
              </w:rPr>
              <w:t>Выполнение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1.</w:t>
            </w:r>
            <w:r w:rsidRPr="008F5A82">
              <w:rPr>
                <w:rFonts w:ascii="Times New Roman" w:hAnsi="Times New Roman" w:cs="Times New Roman"/>
              </w:rPr>
              <w:t xml:space="preserve"> Направление уведомления заявителем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о выполнении технических условий с необходимым пакетом документов</w:t>
            </w:r>
          </w:p>
        </w:tc>
        <w:tc>
          <w:tcPr>
            <w:tcW w:w="790" w:type="pct"/>
            <w:vMerge w:val="restart"/>
          </w:tcPr>
          <w:p w:rsidR="00B30176" w:rsidRPr="008F5A82" w:rsidRDefault="00CC20F6" w:rsidP="008F571F">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Письменная или электронная</w:t>
            </w:r>
          </w:p>
          <w:p w:rsidR="00B30176" w:rsidRPr="008F5A82" w:rsidRDefault="00B30176" w:rsidP="008F571F">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B30176" w:rsidRPr="008F5A82" w:rsidRDefault="00B30176" w:rsidP="00FF4C0D">
            <w:pPr>
              <w:autoSpaceDE w:val="0"/>
              <w:autoSpaceDN w:val="0"/>
              <w:adjustRightInd w:val="0"/>
              <w:rPr>
                <w:rFonts w:ascii="Times New Roman" w:hAnsi="Times New Roman" w:cs="Times New Roman"/>
              </w:rPr>
            </w:pPr>
          </w:p>
        </w:tc>
        <w:tc>
          <w:tcPr>
            <w:tcW w:w="972" w:type="pct"/>
          </w:tcPr>
          <w:p w:rsidR="00B30176" w:rsidRPr="008F5A82" w:rsidRDefault="00CC20F6" w:rsidP="008F571F">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Пункты 85,93 Правил технологического 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AF4D4A" w:rsidRPr="008F5A82" w:rsidRDefault="00AF4D4A"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AF4D4A" w:rsidRPr="008F5A82" w:rsidRDefault="00AF4D4A" w:rsidP="00FF4C0D">
            <w:pPr>
              <w:autoSpaceDE w:val="0"/>
              <w:autoSpaceDN w:val="0"/>
              <w:adjustRightInd w:val="0"/>
              <w:rPr>
                <w:rFonts w:ascii="Times New Roman" w:hAnsi="Times New Roman" w:cs="Times New Roman"/>
              </w:rPr>
            </w:pPr>
          </w:p>
        </w:tc>
        <w:tc>
          <w:tcPr>
            <w:tcW w:w="742" w:type="pct"/>
          </w:tcPr>
          <w:p w:rsidR="00AF4D4A" w:rsidRPr="008F5A82" w:rsidRDefault="00CC20F6" w:rsidP="008F57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ТУ содержат требования в отношении коллективных (общедомовых) ПУ 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tc>
        <w:tc>
          <w:tcPr>
            <w:cnfStyle w:val="000010000000" w:firstRow="0" w:lastRow="0" w:firstColumn="0" w:lastColumn="0" w:oddVBand="1" w:evenVBand="0" w:oddHBand="0" w:evenHBand="0" w:firstRowFirstColumn="0" w:firstRowLastColumn="0" w:lastRowFirstColumn="0" w:lastRowLastColumn="0"/>
            <w:tcW w:w="939" w:type="pct"/>
          </w:tcPr>
          <w:p w:rsidR="00AF4D4A" w:rsidRPr="008F5A82" w:rsidRDefault="00CC20F6" w:rsidP="007549C3">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3.5.2</w:t>
            </w:r>
            <w:r w:rsidR="00B41B72" w:rsidRPr="008F5A82">
              <w:rPr>
                <w:rFonts w:ascii="Times New Roman" w:eastAsia="Times New Roman" w:hAnsi="Times New Roman" w:cs="Times New Roman"/>
                <w:bCs/>
                <w:lang w:eastAsia="ru-RU"/>
              </w:rPr>
              <w:t>.</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Направление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гарантирующему поставщику, в зоне деятельности которого располагается (будет располагаться) многоквартирный дом, копии уведомления и копии приложенных к нему документов.</w:t>
            </w:r>
          </w:p>
          <w:p w:rsidR="00AF4D4A" w:rsidRPr="008F5A82" w:rsidRDefault="00AF4D4A" w:rsidP="00B30176">
            <w:pPr>
              <w:autoSpaceDE w:val="0"/>
              <w:autoSpaceDN w:val="0"/>
              <w:adjustRightInd w:val="0"/>
              <w:rPr>
                <w:rFonts w:ascii="Times New Roman" w:eastAsia="Times New Roman" w:hAnsi="Times New Roman" w:cs="Times New Roman"/>
                <w:bCs/>
                <w:lang w:eastAsia="ru-RU"/>
              </w:rPr>
            </w:pPr>
          </w:p>
        </w:tc>
        <w:tc>
          <w:tcPr>
            <w:tcW w:w="790" w:type="pct"/>
            <w:vMerge/>
          </w:tcPr>
          <w:p w:rsidR="00AF4D4A" w:rsidRPr="008F5A82" w:rsidRDefault="00AF4D4A" w:rsidP="008F571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AF4D4A" w:rsidRPr="008F5A82" w:rsidRDefault="00CC20F6" w:rsidP="00B30176">
            <w:pPr>
              <w:autoSpaceDE w:val="0"/>
              <w:autoSpaceDN w:val="0"/>
              <w:adjustRightInd w:val="0"/>
              <w:rPr>
                <w:rFonts w:ascii="Times New Roman" w:hAnsi="Times New Roman" w:cs="Times New Roman"/>
              </w:rPr>
            </w:pPr>
            <w:r w:rsidRPr="008F5A82">
              <w:rPr>
                <w:rFonts w:ascii="Times New Roman" w:hAnsi="Times New Roman" w:cs="Times New Roman"/>
              </w:rPr>
              <w:t>в течение 3 дней со дня получения от заявителя уведомления о выполнении технических условий</w:t>
            </w:r>
          </w:p>
        </w:tc>
        <w:tc>
          <w:tcPr>
            <w:tcW w:w="972" w:type="pct"/>
          </w:tcPr>
          <w:p w:rsidR="00AF4D4A" w:rsidRPr="008F5A82" w:rsidRDefault="00CC20F6"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пп.87, 94 Правил ТП</w:t>
            </w: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B30176" w:rsidRPr="008F5A82" w:rsidRDefault="00B30176"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B30176" w:rsidRPr="008F5A82" w:rsidRDefault="00B30176" w:rsidP="00FF4C0D">
            <w:pPr>
              <w:autoSpaceDE w:val="0"/>
              <w:autoSpaceDN w:val="0"/>
              <w:adjustRightInd w:val="0"/>
              <w:rPr>
                <w:rFonts w:ascii="Times New Roman" w:hAnsi="Times New Roman" w:cs="Times New Roman"/>
              </w:rPr>
            </w:pPr>
          </w:p>
        </w:tc>
        <w:tc>
          <w:tcPr>
            <w:tcW w:w="742" w:type="pct"/>
          </w:tcPr>
          <w:p w:rsidR="00B30176" w:rsidRPr="008F5A82" w:rsidRDefault="00CC20F6" w:rsidP="008F5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Уведомление о выполнении заявителем технических условий, которые подлежат согласованию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939" w:type="pct"/>
          </w:tcPr>
          <w:p w:rsidR="00B30176" w:rsidRPr="008F5A82" w:rsidRDefault="00CC20F6" w:rsidP="00B30176">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262497" w:rsidRPr="008F5A82">
              <w:rPr>
                <w:rFonts w:ascii="Times New Roman" w:eastAsia="Times New Roman" w:hAnsi="Times New Roman" w:cs="Times New Roman"/>
                <w:bCs/>
                <w:lang w:eastAsia="ru-RU"/>
              </w:rPr>
              <w:t>.</w:t>
            </w:r>
            <w:r w:rsidR="00AF4D4A" w:rsidRPr="008F5A82">
              <w:rPr>
                <w:rFonts w:ascii="Times New Roman" w:eastAsia="Times New Roman" w:hAnsi="Times New Roman" w:cs="Times New Roman"/>
                <w:lang w:eastAsia="ru-RU"/>
              </w:rPr>
              <w:t>3</w:t>
            </w:r>
            <w:r w:rsidRPr="008F5A82">
              <w:rPr>
                <w:rFonts w:ascii="Times New Roman" w:eastAsia="Times New Roman" w:hAnsi="Times New Roman" w:cs="Times New Roman"/>
                <w:lang w:eastAsia="ru-RU"/>
              </w:rPr>
              <w:t xml:space="preserve">. Направление </w:t>
            </w:r>
            <w:r w:rsidR="00F069DD" w:rsidRPr="008F5A82">
              <w:rPr>
                <w:rFonts w:ascii="Times New Roman" w:eastAsia="Times New Roman" w:hAnsi="Times New Roman" w:cs="Times New Roman"/>
                <w:lang w:eastAsia="ru-RU"/>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субъекту оперативно-диспетчерского управления копии уведомления заявителя о готовности к проверке выполнения технических условий и копии приложенных к нему документов</w:t>
            </w:r>
          </w:p>
        </w:tc>
        <w:tc>
          <w:tcPr>
            <w:tcW w:w="790" w:type="pct"/>
            <w:vMerge/>
          </w:tcPr>
          <w:p w:rsidR="00B30176" w:rsidRPr="008F5A82" w:rsidRDefault="00B30176" w:rsidP="008F57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B30176" w:rsidRPr="008F5A82" w:rsidRDefault="00CC20F6" w:rsidP="00B30176">
            <w:pPr>
              <w:autoSpaceDE w:val="0"/>
              <w:autoSpaceDN w:val="0"/>
              <w:adjustRightInd w:val="0"/>
              <w:rPr>
                <w:rFonts w:ascii="Times New Roman" w:hAnsi="Times New Roman" w:cs="Times New Roman"/>
              </w:rPr>
            </w:pPr>
            <w:r w:rsidRPr="008F5A82">
              <w:rPr>
                <w:rFonts w:ascii="Times New Roman" w:hAnsi="Times New Roman" w:cs="Times New Roman"/>
              </w:rPr>
              <w:t>В течение 2 дней со дня получения от заявителя уведомления</w:t>
            </w:r>
          </w:p>
        </w:tc>
        <w:tc>
          <w:tcPr>
            <w:tcW w:w="972" w:type="pct"/>
          </w:tcPr>
          <w:p w:rsidR="00B30176" w:rsidRPr="008F5A82" w:rsidRDefault="00CC20F6" w:rsidP="008F571F">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 xml:space="preserve">Пункт 94 Правил технологического </w:t>
            </w:r>
            <w:r w:rsidR="00B34B79" w:rsidRPr="008F5A82">
              <w:rPr>
                <w:rFonts w:ascii="Times New Roman" w:hAnsi="Times New Roman" w:cs="Times New Roman"/>
              </w:rPr>
              <w:t>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CB5190" w:rsidRPr="008F5A82" w:rsidRDefault="00CB5190"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CB5190" w:rsidRPr="008F5A82" w:rsidRDefault="00CB5190" w:rsidP="00FF4C0D">
            <w:pPr>
              <w:autoSpaceDE w:val="0"/>
              <w:autoSpaceDN w:val="0"/>
              <w:adjustRightInd w:val="0"/>
              <w:rPr>
                <w:rFonts w:ascii="Times New Roman" w:hAnsi="Times New Roman" w:cs="Times New Roman"/>
              </w:rPr>
            </w:pPr>
          </w:p>
        </w:tc>
        <w:tc>
          <w:tcPr>
            <w:tcW w:w="742" w:type="pct"/>
          </w:tcPr>
          <w:p w:rsidR="00CB5190" w:rsidRPr="008F5A82" w:rsidRDefault="00CC20F6" w:rsidP="008F57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8F5A82">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w:t>
            </w:r>
            <w:r w:rsidR="00B34B79" w:rsidRPr="008F5A82">
              <w:rPr>
                <w:rFonts w:ascii="Times New Roman" w:eastAsia="Times New Roman" w:hAnsi="Times New Roman" w:cs="Times New Roman"/>
                <w:lang w:eastAsia="ru-RU"/>
              </w:rPr>
              <w:t>/93</w:t>
            </w:r>
            <w:r w:rsidRPr="008F5A82">
              <w:rPr>
                <w:rFonts w:ascii="Times New Roman" w:eastAsia="Times New Roman" w:hAnsi="Times New Roman" w:cs="Times New Roman"/>
                <w:lang w:eastAsia="ru-RU"/>
              </w:rPr>
              <w:t xml:space="preserve">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B5190"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00AF4D4A" w:rsidRPr="008F5A82">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w:t>
            </w:r>
            <w:r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bCs/>
                <w:lang w:eastAsia="ru-RU"/>
              </w:rPr>
              <w:t>осуществляет мероприятия по проверке выполнения заявителем технических условий, которые включают:</w:t>
            </w:r>
          </w:p>
          <w:p w:rsidR="00CB5190" w:rsidRPr="008F5A82" w:rsidRDefault="00CC20F6" w:rsidP="008F571F">
            <w:pPr>
              <w:autoSpaceDE w:val="0"/>
              <w:autoSpaceDN w:val="0"/>
              <w:adjustRightInd w:val="0"/>
              <w:rPr>
                <w:rFonts w:ascii="Times New Roman" w:hAnsi="Times New Roman" w:cs="Times New Roman"/>
              </w:rPr>
            </w:pPr>
            <w:r w:rsidRPr="008F5A82">
              <w:rPr>
                <w:rFonts w:ascii="Times New Roman" w:hAnsi="Times New Roman" w:cs="Times New Roman"/>
              </w:rPr>
              <w:t>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rsidR="00CB5190"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hAnsi="Times New Roman" w:cs="Times New Roman"/>
              </w:rPr>
              <w:t>осмотр (обследование) электроустановок заявителей</w:t>
            </w:r>
            <w:r>
              <w:rPr>
                <w:rStyle w:val="ae"/>
                <w:rFonts w:ascii="Times New Roman" w:hAnsi="Times New Roman" w:cs="Times New Roman"/>
              </w:rPr>
              <w:footnoteReference w:id="3"/>
            </w:r>
          </w:p>
        </w:tc>
        <w:tc>
          <w:tcPr>
            <w:tcW w:w="790" w:type="pct"/>
          </w:tcPr>
          <w:p w:rsidR="00CB5190" w:rsidRPr="008F5A82" w:rsidRDefault="00CB5190" w:rsidP="008F571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8D0BB3" w:rsidRDefault="00CC20F6" w:rsidP="00B34B79">
            <w:pPr>
              <w:autoSpaceDE w:val="0"/>
              <w:autoSpaceDN w:val="0"/>
              <w:adjustRightInd w:val="0"/>
              <w:rPr>
                <w:rFonts w:ascii="Times New Roman" w:hAnsi="Times New Roman" w:cs="Times New Roman"/>
                <w:bCs/>
              </w:rPr>
            </w:pPr>
            <w:r w:rsidRPr="008F5A82">
              <w:rPr>
                <w:rFonts w:ascii="Times New Roman" w:hAnsi="Times New Roman" w:cs="Times New Roman"/>
                <w:bCs/>
              </w:rPr>
              <w:t xml:space="preserve">Вне зависимости от факта выполнения технических условий со стороны </w:t>
            </w:r>
          </w:p>
          <w:p w:rsidR="00B322CF" w:rsidRPr="008F5A82" w:rsidRDefault="00CC20F6" w:rsidP="00B34B79">
            <w:pPr>
              <w:autoSpaceDE w:val="0"/>
              <w:autoSpaceDN w:val="0"/>
              <w:adjustRightInd w:val="0"/>
              <w:rPr>
                <w:rFonts w:ascii="Times New Roman" w:hAnsi="Times New Roman" w:cs="Times New Roman"/>
              </w:rPr>
            </w:pPr>
            <w:r w:rsidRPr="008F5A82">
              <w:rPr>
                <w:rStyle w:val="210"/>
                <w:rFonts w:eastAsia="Courier New"/>
                <w:color w:val="auto"/>
                <w:sz w:val="22"/>
                <w:szCs w:val="22"/>
              </w:rPr>
              <w:t>АО «</w:t>
            </w:r>
            <w:r>
              <w:rPr>
                <w:rStyle w:val="210"/>
                <w:rFonts w:eastAsia="Courier New"/>
                <w:color w:val="auto"/>
                <w:sz w:val="22"/>
                <w:szCs w:val="22"/>
              </w:rPr>
              <w:t>УЭСК</w:t>
            </w:r>
            <w:r w:rsidRPr="008F5A82">
              <w:rPr>
                <w:rStyle w:val="210"/>
                <w:rFonts w:eastAsia="Courier New"/>
                <w:color w:val="auto"/>
                <w:sz w:val="22"/>
                <w:szCs w:val="22"/>
              </w:rPr>
              <w:t>»</w:t>
            </w:r>
          </w:p>
          <w:p w:rsidR="00B322CF" w:rsidRPr="008F5A82" w:rsidRDefault="00CC20F6" w:rsidP="00B34B79">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н</w:t>
            </w:r>
            <w:r w:rsidR="00CB5190" w:rsidRPr="008F5A82">
              <w:rPr>
                <w:rFonts w:ascii="Times New Roman" w:hAnsi="Times New Roman" w:cs="Times New Roman"/>
              </w:rPr>
              <w:t>е позднее 10 дней со дня получения от заявителя уведомления</w:t>
            </w:r>
            <w:r w:rsidR="00B34B79" w:rsidRPr="008F5A82">
              <w:rPr>
                <w:rFonts w:ascii="Times New Roman" w:hAnsi="Times New Roman" w:cs="Times New Roman"/>
              </w:rPr>
              <w:t>/25 дней в случае</w:t>
            </w:r>
            <w:r w:rsidR="00B34B79" w:rsidRPr="008F5A82">
              <w:rPr>
                <w:rFonts w:ascii="Times New Roman" w:eastAsia="Times New Roman" w:hAnsi="Times New Roman" w:cs="Times New Roman"/>
                <w:lang w:eastAsia="ru-RU"/>
              </w:rPr>
              <w:t>, если технические условия, подлежат согласованию с субъектом оперативно-диспетчерского управления</w:t>
            </w:r>
          </w:p>
        </w:tc>
        <w:tc>
          <w:tcPr>
            <w:tcW w:w="972" w:type="pct"/>
            <w:vMerge w:val="restart"/>
          </w:tcPr>
          <w:p w:rsidR="00CB5190" w:rsidRPr="008F5A82" w:rsidRDefault="00CC20F6"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Пункты 82-90</w:t>
            </w:r>
            <w:r w:rsidR="00B34B79" w:rsidRPr="008F5A82">
              <w:rPr>
                <w:rFonts w:ascii="Times New Roman" w:hAnsi="Times New Roman" w:cs="Times New Roman"/>
              </w:rPr>
              <w:t>/91-102</w:t>
            </w:r>
            <w:r w:rsidRPr="008F5A82">
              <w:rPr>
                <w:rFonts w:ascii="Times New Roman" w:hAnsi="Times New Roman" w:cs="Times New Roman"/>
              </w:rPr>
              <w:t xml:space="preserve"> Правил технологического присоединения</w:t>
            </w: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vMerge w:val="restart"/>
          </w:tcPr>
          <w:p w:rsidR="00935908"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Уведомление о выполнении заявителем технических условий, которые подлежат согласованию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B34B79">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00AF4D4A" w:rsidRPr="008F5A82">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 xml:space="preserve">.1. Уведомление </w:t>
            </w:r>
            <w:r w:rsidR="00F069DD" w:rsidRPr="008F5A82">
              <w:rPr>
                <w:rFonts w:ascii="Times New Roman" w:eastAsia="Times New Roman" w:hAnsi="Times New Roman" w:cs="Times New Roman"/>
                <w:lang w:eastAsia="ru-RU"/>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субъекта оперативно-диспетчерского управления о предполагаемой дате проведения осмотра соответствующих объектов электросетевого хозяйства и(или) электроустановок заявителя</w:t>
            </w:r>
          </w:p>
        </w:tc>
        <w:tc>
          <w:tcPr>
            <w:tcW w:w="790" w:type="pct"/>
            <w:vMerge w:val="restart"/>
          </w:tcPr>
          <w:p w:rsidR="00935908" w:rsidRPr="008F5A82" w:rsidRDefault="00CC20F6" w:rsidP="009359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Письменная </w:t>
            </w:r>
          </w:p>
          <w:p w:rsidR="00935908" w:rsidRPr="008F5A82" w:rsidRDefault="00935908" w:rsidP="008F57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5908" w:rsidRPr="008F5A82" w:rsidRDefault="00CC20F6" w:rsidP="008F571F">
            <w:pPr>
              <w:autoSpaceDE w:val="0"/>
              <w:autoSpaceDN w:val="0"/>
              <w:adjustRightInd w:val="0"/>
              <w:rPr>
                <w:rFonts w:ascii="Times New Roman" w:hAnsi="Times New Roman" w:cs="Times New Roman"/>
              </w:rPr>
            </w:pPr>
            <w:r w:rsidRPr="008F5A82">
              <w:rPr>
                <w:rFonts w:ascii="Times New Roman" w:hAnsi="Times New Roman" w:cs="Times New Roman"/>
              </w:rPr>
              <w:t>Не позднее, чем за 5 рабочих дней до дня проведения осмотра</w:t>
            </w:r>
          </w:p>
        </w:tc>
        <w:tc>
          <w:tcPr>
            <w:tcW w:w="972" w:type="pct"/>
            <w:vMerge/>
          </w:tcPr>
          <w:p w:rsidR="00935908" w:rsidRPr="008F5A82" w:rsidRDefault="00935908"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vMerge/>
          </w:tcPr>
          <w:p w:rsidR="00935908" w:rsidRPr="008F5A82" w:rsidRDefault="00935908"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00AF4D4A" w:rsidRPr="008F5A82">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 xml:space="preserve">.2. Субъект оперативно-диспетчерского управления направляет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решение об участии (отказе от участия) в осмотре</w:t>
            </w:r>
          </w:p>
        </w:tc>
        <w:tc>
          <w:tcPr>
            <w:tcW w:w="790" w:type="pct"/>
            <w:vMerge/>
          </w:tcPr>
          <w:p w:rsidR="00935908" w:rsidRPr="008F5A82" w:rsidRDefault="00935908" w:rsidP="008F571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5908" w:rsidRPr="008F5A82" w:rsidRDefault="00CC20F6" w:rsidP="00935908">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чем за 2 рабочих дня до проведения осмотра </w:t>
            </w:r>
          </w:p>
        </w:tc>
        <w:tc>
          <w:tcPr>
            <w:tcW w:w="972" w:type="pct"/>
            <w:vMerge/>
          </w:tcPr>
          <w:p w:rsidR="00935908" w:rsidRPr="008F5A82" w:rsidRDefault="00935908"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vMerge w:val="restart"/>
          </w:tcPr>
          <w:p w:rsidR="00935908"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8F5A82">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1323EB">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AF4D4A" w:rsidRPr="008F5A82">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w:t>
            </w:r>
            <w:r w:rsidR="001323EB" w:rsidRPr="008F5A82">
              <w:rPr>
                <w:rFonts w:ascii="Times New Roman" w:eastAsia="Times New Roman" w:hAnsi="Times New Roman" w:cs="Times New Roman"/>
                <w:bCs/>
                <w:lang w:eastAsia="ru-RU"/>
              </w:rPr>
              <w:t>3</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Заявителю выдается подписанный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акт о выполнении технических условий в 2 экземплярах</w:t>
            </w:r>
            <w:r>
              <w:rPr>
                <w:rStyle w:val="ae"/>
                <w:rFonts w:ascii="Times New Roman" w:hAnsi="Times New Roman" w:cs="Times New Roman"/>
              </w:rPr>
              <w:footnoteReference w:id="4"/>
            </w:r>
          </w:p>
        </w:tc>
        <w:tc>
          <w:tcPr>
            <w:tcW w:w="790" w:type="pct"/>
            <w:vMerge/>
          </w:tcPr>
          <w:p w:rsidR="00935908" w:rsidRPr="008F5A82" w:rsidRDefault="00935908" w:rsidP="008F57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val="restart"/>
          </w:tcPr>
          <w:p w:rsidR="00935908" w:rsidRPr="008F5A82" w:rsidRDefault="00CC20F6" w:rsidP="008F571F">
            <w:pPr>
              <w:autoSpaceDE w:val="0"/>
              <w:autoSpaceDN w:val="0"/>
              <w:adjustRightInd w:val="0"/>
              <w:jc w:val="both"/>
              <w:rPr>
                <w:rFonts w:ascii="Times New Roman" w:hAnsi="Times New Roman" w:cs="Times New Roman"/>
              </w:rPr>
            </w:pPr>
            <w:r w:rsidRPr="008F5A82">
              <w:rPr>
                <w:rFonts w:ascii="Times New Roman" w:hAnsi="Times New Roman" w:cs="Times New Roman"/>
              </w:rPr>
              <w:t>В 3-дневнй срок после осмотра</w:t>
            </w:r>
          </w:p>
        </w:tc>
        <w:tc>
          <w:tcPr>
            <w:tcW w:w="972" w:type="pct"/>
            <w:vMerge/>
          </w:tcPr>
          <w:p w:rsidR="00935908" w:rsidRPr="008F5A82" w:rsidRDefault="00935908"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vMerge/>
          </w:tcPr>
          <w:p w:rsidR="00935908" w:rsidRPr="008F5A82" w:rsidRDefault="00935908"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1323EB">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AF4D4A" w:rsidRPr="008F5A82">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w:t>
            </w:r>
            <w:r w:rsidR="001323EB" w:rsidRPr="008F5A82">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sidRPr="008F5A82">
              <w:rPr>
                <w:rFonts w:ascii="Times New Roman" w:eastAsia="Times New Roman" w:hAnsi="Times New Roman" w:cs="Times New Roman"/>
                <w:lang w:eastAsia="ru-RU"/>
              </w:rPr>
              <w:t>Разделом Х</w:t>
            </w:r>
            <w:r w:rsidRPr="008F5A82">
              <w:rPr>
                <w:rFonts w:ascii="Times New Roman" w:hAnsi="Times New Roman" w:cs="Times New Roman"/>
              </w:rPr>
              <w:t xml:space="preserve"> </w:t>
            </w:r>
            <w:r w:rsidRPr="008F5A82">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ae"/>
                <w:rFonts w:ascii="Times New Roman" w:eastAsia="Times New Roman" w:hAnsi="Times New Roman" w:cs="Times New Roman"/>
                <w:lang w:eastAsia="ru-RU"/>
              </w:rPr>
              <w:footnoteReference w:id="5"/>
            </w:r>
          </w:p>
        </w:tc>
        <w:tc>
          <w:tcPr>
            <w:tcW w:w="790" w:type="pct"/>
            <w:vMerge/>
          </w:tcPr>
          <w:p w:rsidR="00935908" w:rsidRPr="008F5A82" w:rsidRDefault="00935908"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935908" w:rsidRPr="008F5A82" w:rsidRDefault="00935908" w:rsidP="00FF4C0D">
            <w:pPr>
              <w:autoSpaceDE w:val="0"/>
              <w:autoSpaceDN w:val="0"/>
              <w:adjustRightInd w:val="0"/>
              <w:rPr>
                <w:rFonts w:ascii="Times New Roman" w:hAnsi="Times New Roman" w:cs="Times New Roman"/>
              </w:rPr>
            </w:pPr>
          </w:p>
        </w:tc>
        <w:tc>
          <w:tcPr>
            <w:tcW w:w="972" w:type="pct"/>
          </w:tcPr>
          <w:p w:rsidR="00935908" w:rsidRPr="008F5A82" w:rsidRDefault="00CC20F6"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Пункты 82(1)</w:t>
            </w:r>
            <w:r w:rsidR="001323EB" w:rsidRPr="008F5A82">
              <w:rPr>
                <w:rFonts w:ascii="Times New Roman" w:hAnsi="Times New Roman" w:cs="Times New Roman"/>
              </w:rPr>
              <w:t>, 91(1)</w:t>
            </w:r>
            <w:r w:rsidRPr="008F5A82">
              <w:rPr>
                <w:rFonts w:ascii="Times New Roman" w:hAnsi="Times New Roman" w:cs="Times New Roman"/>
              </w:rPr>
              <w:t xml:space="preserve">  Правил технологического присоединения</w:t>
            </w: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tcPr>
          <w:p w:rsidR="00935908" w:rsidRPr="008F5A82" w:rsidRDefault="00CC20F6" w:rsidP="008F5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Невыполнение заявителем требований технических условий и проектной документации </w:t>
            </w:r>
            <w:r w:rsidRPr="008F5A82">
              <w:rPr>
                <w:rFonts w:ascii="Times New Roman" w:eastAsia="Times New Roman" w:hAnsi="Times New Roman" w:cs="Times New Roman"/>
                <w:lang w:eastAsia="ru-RU"/>
              </w:rPr>
              <w:t xml:space="preserve">по результатам проверки </w:t>
            </w:r>
            <w:r w:rsidRPr="008F5A82">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AF4D4A" w:rsidRPr="008F5A82">
              <w:rPr>
                <w:rFonts w:ascii="Times New Roman" w:eastAsia="Times New Roman" w:hAnsi="Times New Roman" w:cs="Times New Roman"/>
                <w:bCs/>
                <w:lang w:eastAsia="ru-RU"/>
              </w:rPr>
              <w:t>5</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r>
              <w:rPr>
                <w:rStyle w:val="ae"/>
                <w:rFonts w:ascii="Times New Roman" w:hAnsi="Times New Roman" w:cs="Times New Roman"/>
              </w:rPr>
              <w:footnoteReference w:id="6"/>
            </w:r>
          </w:p>
        </w:tc>
        <w:tc>
          <w:tcPr>
            <w:tcW w:w="790" w:type="pct"/>
            <w:vMerge/>
          </w:tcPr>
          <w:p w:rsidR="00935908" w:rsidRPr="008F5A82" w:rsidRDefault="00935908"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935908" w:rsidRPr="008F5A82" w:rsidRDefault="00935908" w:rsidP="00FF4C0D">
            <w:pPr>
              <w:autoSpaceDE w:val="0"/>
              <w:autoSpaceDN w:val="0"/>
              <w:adjustRightInd w:val="0"/>
              <w:rPr>
                <w:rFonts w:ascii="Times New Roman" w:hAnsi="Times New Roman" w:cs="Times New Roman"/>
              </w:rPr>
            </w:pPr>
          </w:p>
        </w:tc>
        <w:tc>
          <w:tcPr>
            <w:tcW w:w="972" w:type="pct"/>
            <w:vMerge w:val="restart"/>
          </w:tcPr>
          <w:p w:rsidR="00935908" w:rsidRPr="008F5A82" w:rsidRDefault="00CC20F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w:t>
            </w:r>
            <w:r w:rsidR="001323EB" w:rsidRPr="008F5A82">
              <w:rPr>
                <w:rFonts w:ascii="Times New Roman" w:hAnsi="Times New Roman" w:cs="Times New Roman"/>
              </w:rPr>
              <w:t>ы</w:t>
            </w:r>
            <w:r w:rsidRPr="008F5A82">
              <w:rPr>
                <w:rFonts w:ascii="Times New Roman" w:hAnsi="Times New Roman" w:cs="Times New Roman"/>
              </w:rPr>
              <w:t xml:space="preserve"> 89</w:t>
            </w:r>
            <w:r w:rsidR="001323EB" w:rsidRPr="008F5A82">
              <w:rPr>
                <w:rFonts w:ascii="Times New Roman" w:hAnsi="Times New Roman" w:cs="Times New Roman"/>
              </w:rPr>
              <w:t>,97,98</w:t>
            </w:r>
            <w:r w:rsidRPr="008F5A82">
              <w:rPr>
                <w:rFonts w:ascii="Times New Roman" w:hAnsi="Times New Roman" w:cs="Times New Roman"/>
              </w:rPr>
              <w:t xml:space="preserve"> Правил технологического 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tcPr>
          <w:p w:rsidR="00935908" w:rsidRPr="008F5A82" w:rsidRDefault="00CC20F6" w:rsidP="008F57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Уведомление заявителем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Pr="008F5A82">
              <w:rPr>
                <w:rFonts w:ascii="Times New Roman" w:hAnsi="Times New Roman" w:cs="Times New Roman"/>
              </w:rPr>
              <w:t xml:space="preserve"> об устранении замечаний 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939" w:type="pct"/>
          </w:tcPr>
          <w:p w:rsidR="001323EB" w:rsidRPr="008F5A82" w:rsidRDefault="00CC20F6" w:rsidP="001323EB">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w:t>
            </w:r>
            <w:r w:rsidR="00AF4D4A" w:rsidRPr="008F5A82">
              <w:rPr>
                <w:rFonts w:ascii="Times New Roman" w:eastAsia="Times New Roman" w:hAnsi="Times New Roman" w:cs="Times New Roman"/>
                <w:bCs/>
                <w:lang w:eastAsia="ru-RU"/>
              </w:rPr>
              <w:t>6</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Повторный осмотр электроустановки заявителя</w:t>
            </w:r>
          </w:p>
        </w:tc>
        <w:tc>
          <w:tcPr>
            <w:tcW w:w="790" w:type="pct"/>
            <w:vMerge/>
          </w:tcPr>
          <w:p w:rsidR="00935908" w:rsidRPr="008F5A82" w:rsidRDefault="00935908"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5908" w:rsidRPr="008F5A82" w:rsidRDefault="00CC20F6" w:rsidP="00FF4C0D">
            <w:pPr>
              <w:autoSpaceDE w:val="0"/>
              <w:autoSpaceDN w:val="0"/>
              <w:adjustRightInd w:val="0"/>
              <w:rPr>
                <w:rFonts w:ascii="Times New Roman" w:hAnsi="Times New Roman" w:cs="Times New Roman"/>
              </w:rPr>
            </w:pPr>
            <w:r w:rsidRPr="008F5A82">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72" w:type="pct"/>
            <w:vMerge/>
          </w:tcPr>
          <w:p w:rsidR="00935908" w:rsidRPr="008F5A82" w:rsidRDefault="00935908"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tcPr>
          <w:p w:rsidR="00935908" w:rsidRPr="008F5A82" w:rsidRDefault="00935908"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FF4C0D">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00AF4D4A" w:rsidRPr="008F5A82">
              <w:rPr>
                <w:rFonts w:ascii="Times New Roman" w:eastAsia="Times New Roman" w:hAnsi="Times New Roman" w:cs="Times New Roman"/>
                <w:bCs/>
                <w:lang w:eastAsia="ru-RU"/>
              </w:rPr>
              <w:t>7</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Заявитель возвращает в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один экземпляр подписанного со своей стороны акта о выполнении технических условий</w:t>
            </w:r>
            <w:r>
              <w:rPr>
                <w:rStyle w:val="ae"/>
                <w:rFonts w:ascii="Times New Roman" w:hAnsi="Times New Roman" w:cs="Times New Roman"/>
              </w:rPr>
              <w:footnoteReference w:id="7"/>
            </w:r>
          </w:p>
        </w:tc>
        <w:tc>
          <w:tcPr>
            <w:tcW w:w="790" w:type="pct"/>
            <w:vMerge/>
          </w:tcPr>
          <w:p w:rsidR="00935908" w:rsidRPr="008F5A82" w:rsidRDefault="00935908"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5908" w:rsidRPr="008F5A82" w:rsidRDefault="00CC20F6" w:rsidP="00CB5190">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5 дней со дня получения подписанного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акта о выполнении технических условий</w:t>
            </w:r>
          </w:p>
        </w:tc>
        <w:tc>
          <w:tcPr>
            <w:tcW w:w="972" w:type="pct"/>
          </w:tcPr>
          <w:p w:rsidR="00935908" w:rsidRPr="008F5A82" w:rsidRDefault="00CC20F6"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w:t>
            </w:r>
            <w:r w:rsidR="001323EB" w:rsidRPr="008F5A82">
              <w:rPr>
                <w:rFonts w:ascii="Times New Roman" w:hAnsi="Times New Roman" w:cs="Times New Roman"/>
              </w:rPr>
              <w:t>ы</w:t>
            </w:r>
            <w:r w:rsidRPr="008F5A82">
              <w:rPr>
                <w:rFonts w:ascii="Times New Roman" w:hAnsi="Times New Roman" w:cs="Times New Roman"/>
              </w:rPr>
              <w:t xml:space="preserve"> 88</w:t>
            </w:r>
            <w:r w:rsidR="001323EB" w:rsidRPr="008F5A82">
              <w:rPr>
                <w:rFonts w:ascii="Times New Roman" w:hAnsi="Times New Roman" w:cs="Times New Roman"/>
              </w:rPr>
              <w:t>,99</w:t>
            </w:r>
            <w:r w:rsidRPr="008F5A82">
              <w:rPr>
                <w:rFonts w:ascii="Times New Roman" w:hAnsi="Times New Roman" w:cs="Times New Roman"/>
              </w:rPr>
              <w:t xml:space="preserve"> Правил технологического 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Pr>
          <w:p w:rsidR="00935908" w:rsidRPr="008F5A82" w:rsidRDefault="0093590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Pr>
          <w:p w:rsidR="00935908" w:rsidRPr="008F5A82" w:rsidRDefault="00935908" w:rsidP="00FF4C0D">
            <w:pPr>
              <w:autoSpaceDE w:val="0"/>
              <w:autoSpaceDN w:val="0"/>
              <w:adjustRightInd w:val="0"/>
              <w:rPr>
                <w:rFonts w:ascii="Times New Roman" w:hAnsi="Times New Roman" w:cs="Times New Roman"/>
              </w:rPr>
            </w:pPr>
          </w:p>
        </w:tc>
        <w:tc>
          <w:tcPr>
            <w:tcW w:w="742" w:type="pct"/>
          </w:tcPr>
          <w:p w:rsidR="00935908" w:rsidRPr="008F5A82" w:rsidRDefault="00935908" w:rsidP="008F57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935908" w:rsidRPr="008F5A82" w:rsidRDefault="00CC20F6"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w:t>
            </w:r>
            <w:r w:rsidR="00AF4D4A" w:rsidRPr="008F5A82">
              <w:rPr>
                <w:rFonts w:ascii="Times New Roman" w:eastAsia="Times New Roman" w:hAnsi="Times New Roman" w:cs="Times New Roman"/>
                <w:bCs/>
                <w:lang w:eastAsia="ru-RU"/>
              </w:rPr>
              <w:t>6</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П</w:t>
            </w:r>
            <w:r w:rsidRPr="008F5A82">
              <w:rPr>
                <w:rFonts w:ascii="Times New Roman" w:hAnsi="Times New Roman" w:cs="Times New Roman"/>
                <w:bCs/>
              </w:rPr>
              <w:t>олучение разрешения органа федерального государственного энергетического надзора на допуск в эксплуатацию объектов заявителя</w:t>
            </w:r>
          </w:p>
        </w:tc>
        <w:tc>
          <w:tcPr>
            <w:tcW w:w="790" w:type="pct"/>
            <w:vMerge/>
          </w:tcPr>
          <w:p w:rsidR="00935908" w:rsidRPr="008F5A82" w:rsidRDefault="00935908"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val="restart"/>
          </w:tcPr>
          <w:p w:rsidR="00935908" w:rsidRPr="008F5A82" w:rsidRDefault="00CC20F6" w:rsidP="008769C2">
            <w:pPr>
              <w:autoSpaceDE w:val="0"/>
              <w:autoSpaceDN w:val="0"/>
              <w:adjustRightInd w:val="0"/>
              <w:rPr>
                <w:rFonts w:ascii="Times New Roman" w:hAnsi="Times New Roman" w:cs="Times New Roman"/>
              </w:rPr>
            </w:pPr>
            <w:r w:rsidRPr="008F5A82">
              <w:rPr>
                <w:rFonts w:ascii="Times New Roman" w:hAnsi="Times New Roman" w:cs="Times New Roman"/>
              </w:rPr>
              <w:t xml:space="preserve">В соответствии с условиями договора </w:t>
            </w:r>
          </w:p>
          <w:p w:rsidR="00935908" w:rsidRPr="008F5A82" w:rsidRDefault="00935908" w:rsidP="008F571F">
            <w:pPr>
              <w:autoSpaceDE w:val="0"/>
              <w:autoSpaceDN w:val="0"/>
              <w:adjustRightInd w:val="0"/>
              <w:rPr>
                <w:rFonts w:ascii="Times New Roman" w:hAnsi="Times New Roman" w:cs="Times New Roman"/>
              </w:rPr>
            </w:pPr>
          </w:p>
        </w:tc>
        <w:tc>
          <w:tcPr>
            <w:tcW w:w="972" w:type="pct"/>
            <w:vMerge w:val="restart"/>
          </w:tcPr>
          <w:p w:rsidR="00935908" w:rsidRPr="008F5A82" w:rsidRDefault="00CC20F6"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 7 Правил технологического присоединения</w:t>
            </w:r>
          </w:p>
        </w:tc>
      </w:tr>
      <w:tr w:rsidR="00E544C6" w:rsidTr="00E544C6">
        <w:trPr>
          <w:trHeight w:val="695"/>
        </w:trPr>
        <w:tc>
          <w:tcPr>
            <w:cnfStyle w:val="001000000000" w:firstRow="0" w:lastRow="0" w:firstColumn="1" w:lastColumn="0" w:oddVBand="0" w:evenVBand="0" w:oddHBand="0" w:evenHBand="0" w:firstRowFirstColumn="0" w:firstRowLastColumn="0" w:lastRowFirstColumn="0" w:lastRowLastColumn="0"/>
            <w:tcW w:w="149" w:type="pct"/>
          </w:tcPr>
          <w:p w:rsidR="008769C2" w:rsidRPr="008F5A82" w:rsidRDefault="00CC20F6" w:rsidP="008769C2">
            <w:pPr>
              <w:jc w:val="center"/>
              <w:rPr>
                <w:rFonts w:ascii="Times New Roman" w:eastAsia="Times New Roman" w:hAnsi="Times New Roman" w:cs="Times New Roman"/>
                <w:lang w:eastAsia="ru-RU"/>
              </w:rPr>
            </w:pPr>
            <w:r w:rsidRPr="008F5A82">
              <w:rPr>
                <w:rFonts w:ascii="Times New Roman" w:eastAsia="Times New Roman" w:hAnsi="Times New Roman" w:cs="Times New Roman"/>
                <w:b w:val="0"/>
                <w:lang w:eastAsia="ru-RU"/>
              </w:rPr>
              <w:t>4</w:t>
            </w:r>
          </w:p>
        </w:tc>
        <w:tc>
          <w:tcPr>
            <w:cnfStyle w:val="000010000000" w:firstRow="0" w:lastRow="0" w:firstColumn="0" w:lastColumn="0" w:oddVBand="1" w:evenVBand="0" w:oddHBand="0" w:evenHBand="0" w:firstRowFirstColumn="0" w:firstRowLastColumn="0" w:lastRowFirstColumn="0" w:lastRowLastColumn="0"/>
            <w:tcW w:w="792" w:type="pct"/>
          </w:tcPr>
          <w:p w:rsidR="008769C2" w:rsidRPr="008F5A82" w:rsidRDefault="00CC20F6" w:rsidP="00FF4C0D">
            <w:pPr>
              <w:autoSpaceDE w:val="0"/>
              <w:autoSpaceDN w:val="0"/>
              <w:adjustRightInd w:val="0"/>
              <w:rPr>
                <w:rFonts w:ascii="Times New Roman" w:hAnsi="Times New Roman" w:cs="Times New Roman"/>
              </w:rPr>
            </w:pPr>
            <w:r w:rsidRPr="008F5A82">
              <w:rPr>
                <w:rFonts w:ascii="Times New Roman" w:hAnsi="Times New Roman" w:cs="Times New Roman"/>
              </w:rPr>
              <w:t xml:space="preserve">Осуществление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tc>
        <w:tc>
          <w:tcPr>
            <w:tcW w:w="742" w:type="pct"/>
          </w:tcPr>
          <w:p w:rsidR="008769C2"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hAnsi="Times New Roman" w:cs="Times New Roman"/>
              </w:rPr>
              <w:t xml:space="preserve">Наличие подписанных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cnfStyle w:val="000010000000" w:firstRow="0" w:lastRow="0" w:firstColumn="0" w:lastColumn="0" w:oddVBand="1" w:evenVBand="0" w:oddHBand="0" w:evenHBand="0" w:firstRowFirstColumn="0" w:firstRowLastColumn="0" w:lastRowFirstColumn="0" w:lastRowLastColumn="0"/>
            <w:tcW w:w="939" w:type="pct"/>
          </w:tcPr>
          <w:p w:rsidR="008769C2" w:rsidRPr="008F5A82" w:rsidRDefault="00CC20F6" w:rsidP="00FF4C0D">
            <w:pPr>
              <w:autoSpaceDE w:val="0"/>
              <w:autoSpaceDN w:val="0"/>
              <w:adjustRightInd w:val="0"/>
              <w:rPr>
                <w:rFonts w:ascii="Times New Roman" w:hAnsi="Times New Roman" w:cs="Times New Roman"/>
                <w:highlight w:val="yellow"/>
              </w:rPr>
            </w:pPr>
            <w:r w:rsidRPr="008F5A82">
              <w:rPr>
                <w:rFonts w:ascii="Times New Roman" w:hAnsi="Times New Roman" w:cs="Times New Roman"/>
              </w:rPr>
              <w:t xml:space="preserve">Комплекс технических и организационных мероприятий, обеспечивающих физическое соединение (контакт) объектов электросетевого хозяйства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Pr="008F5A82">
              <w:rPr>
                <w:rFonts w:ascii="Times New Roman" w:hAnsi="Times New Roman" w:cs="Times New Roman"/>
              </w:rPr>
              <w:t>,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90" w:type="pct"/>
          </w:tcPr>
          <w:p w:rsidR="008769C2" w:rsidRPr="008F5A82" w:rsidRDefault="008769C2" w:rsidP="008769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616" w:type="pct"/>
            <w:vMerge/>
          </w:tcPr>
          <w:p w:rsidR="008769C2" w:rsidRPr="008F5A82" w:rsidRDefault="008769C2" w:rsidP="00FF4C0D">
            <w:pPr>
              <w:autoSpaceDE w:val="0"/>
              <w:autoSpaceDN w:val="0"/>
              <w:adjustRightInd w:val="0"/>
              <w:rPr>
                <w:rFonts w:ascii="Times New Roman" w:hAnsi="Times New Roman" w:cs="Times New Roman"/>
                <w:highlight w:val="yellow"/>
              </w:rPr>
            </w:pPr>
          </w:p>
        </w:tc>
        <w:tc>
          <w:tcPr>
            <w:tcW w:w="972" w:type="pct"/>
            <w:vMerge/>
          </w:tcPr>
          <w:p w:rsidR="008769C2" w:rsidRPr="008F5A82" w:rsidRDefault="008769C2" w:rsidP="00FF4C0D">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E544C6" w:rsidTr="00E544C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tcPr>
          <w:p w:rsidR="00C24C48" w:rsidRPr="008F5A82" w:rsidRDefault="00CC20F6" w:rsidP="00A67C39">
            <w:pPr>
              <w:jc w:val="center"/>
              <w:rPr>
                <w:rFonts w:ascii="Times New Roman" w:eastAsia="Times New Roman" w:hAnsi="Times New Roman" w:cs="Times New Roman"/>
                <w:lang w:eastAsia="ru-RU"/>
              </w:rPr>
            </w:pPr>
            <w:r w:rsidRPr="008F5A82">
              <w:rPr>
                <w:rFonts w:ascii="Times New Roman" w:eastAsia="Times New Roman" w:hAnsi="Times New Roman" w:cs="Times New Roman"/>
                <w:b w:val="0"/>
                <w:lang w:eastAsia="ru-RU"/>
              </w:rPr>
              <w:t>5</w:t>
            </w:r>
          </w:p>
        </w:tc>
        <w:tc>
          <w:tcPr>
            <w:cnfStyle w:val="000010000000" w:firstRow="0" w:lastRow="0" w:firstColumn="0" w:lastColumn="0" w:oddVBand="1" w:evenVBand="0" w:oddHBand="0" w:evenHBand="0" w:firstRowFirstColumn="0" w:firstRowLastColumn="0" w:lastRowFirstColumn="0" w:lastRowLastColumn="0"/>
            <w:tcW w:w="792" w:type="pct"/>
            <w:vMerge w:val="restart"/>
          </w:tcPr>
          <w:p w:rsidR="00C24C48" w:rsidRPr="008F5A82" w:rsidRDefault="00CC20F6" w:rsidP="00A67C39">
            <w:pPr>
              <w:autoSpaceDE w:val="0"/>
              <w:autoSpaceDN w:val="0"/>
              <w:adjustRightInd w:val="0"/>
              <w:rPr>
                <w:rFonts w:ascii="Times New Roman" w:hAnsi="Times New Roman" w:cs="Times New Roman"/>
              </w:rPr>
            </w:pPr>
            <w:r w:rsidRPr="008F5A82">
              <w:rPr>
                <w:rFonts w:ascii="Times New Roman" w:hAnsi="Times New Roman" w:cs="Times New Roman"/>
              </w:rPr>
              <w:t>Составление акта об осуществлении технологического присоединения</w:t>
            </w:r>
          </w:p>
          <w:p w:rsidR="00C24C48" w:rsidRPr="008F5A82" w:rsidRDefault="00C24C48" w:rsidP="00FF4C0D">
            <w:pPr>
              <w:autoSpaceDE w:val="0"/>
              <w:autoSpaceDN w:val="0"/>
              <w:adjustRightInd w:val="0"/>
              <w:rPr>
                <w:rFonts w:ascii="Times New Roman" w:hAnsi="Times New Roman" w:cs="Times New Roman"/>
              </w:rPr>
            </w:pPr>
          </w:p>
        </w:tc>
        <w:tc>
          <w:tcPr>
            <w:tcW w:w="742" w:type="pct"/>
          </w:tcPr>
          <w:p w:rsidR="00C24C48" w:rsidRPr="008F5A82" w:rsidRDefault="00CC20F6"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eastAsia="Times New Roman" w:hAnsi="Times New Roman" w:cs="Times New Roman"/>
                <w:lang w:eastAsia="ru-RU"/>
              </w:rPr>
              <w:t>Выполнение пункта 7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24C48" w:rsidRPr="008F5A82" w:rsidRDefault="00CC20F6"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5.1.</w:t>
            </w:r>
            <w:r w:rsidRPr="008F5A82">
              <w:rPr>
                <w:rFonts w:ascii="Times New Roman" w:hAnsi="Times New Roman" w:cs="Times New Roman"/>
              </w:rPr>
              <w:t xml:space="preserve"> Оформление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Pr="008F5A82">
              <w:rPr>
                <w:rFonts w:ascii="Times New Roman" w:hAnsi="Times New Roman" w:cs="Times New Roman"/>
              </w:rPr>
              <w:t xml:space="preserve"> и направление (выдача) заявителю акта об осуществлении технологического присоединения</w:t>
            </w:r>
          </w:p>
        </w:tc>
        <w:tc>
          <w:tcPr>
            <w:tcW w:w="790" w:type="pct"/>
            <w:vMerge w:val="restart"/>
          </w:tcPr>
          <w:p w:rsidR="00C24C48" w:rsidRPr="008F5A82" w:rsidRDefault="00CC20F6" w:rsidP="008F571F">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Письменная или электронная</w:t>
            </w:r>
          </w:p>
          <w:p w:rsidR="00C24C48" w:rsidRPr="008F5A82" w:rsidRDefault="00C24C48" w:rsidP="008F57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24C48" w:rsidRPr="008F5A82" w:rsidRDefault="00CC20F6"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3 рабочих дней после осуществления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72" w:type="pct"/>
          </w:tcPr>
          <w:p w:rsidR="00C24C48" w:rsidRPr="008F5A82" w:rsidRDefault="00CC20F6" w:rsidP="00FF4C0D">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Пункты 7,19 Правил технологического присоединения</w:t>
            </w:r>
          </w:p>
        </w:tc>
      </w:tr>
      <w:tr w:rsidR="00E544C6" w:rsidTr="00E544C6">
        <w:trPr>
          <w:trHeight w:val="270"/>
        </w:trPr>
        <w:tc>
          <w:tcPr>
            <w:cnfStyle w:val="001000000000" w:firstRow="0" w:lastRow="0" w:firstColumn="1" w:lastColumn="0" w:oddVBand="0" w:evenVBand="0" w:oddHBand="0" w:evenHBand="0" w:firstRowFirstColumn="0" w:firstRowLastColumn="0" w:lastRowFirstColumn="0" w:lastRowLastColumn="0"/>
            <w:tcW w:w="149" w:type="pct"/>
            <w:vMerge/>
          </w:tcPr>
          <w:p w:rsidR="00C24C48" w:rsidRPr="008F5A82" w:rsidRDefault="00C24C4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vAlign w:val="center"/>
          </w:tcPr>
          <w:p w:rsidR="00C24C48" w:rsidRPr="008F5A82" w:rsidRDefault="00C24C48" w:rsidP="00FF4C0D">
            <w:pPr>
              <w:autoSpaceDE w:val="0"/>
              <w:autoSpaceDN w:val="0"/>
              <w:adjustRightInd w:val="0"/>
              <w:rPr>
                <w:rFonts w:ascii="Times New Roman" w:hAnsi="Times New Roman" w:cs="Times New Roman"/>
              </w:rPr>
            </w:pPr>
          </w:p>
        </w:tc>
        <w:tc>
          <w:tcPr>
            <w:tcW w:w="742" w:type="pct"/>
          </w:tcPr>
          <w:p w:rsidR="00C24C48" w:rsidRPr="008F5A82" w:rsidRDefault="00CC20F6" w:rsidP="00FF4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Подписанный </w:t>
            </w:r>
            <w:r w:rsidR="00F069DD" w:rsidRPr="008F5A82">
              <w:rPr>
                <w:rFonts w:ascii="Times New Roman" w:eastAsia="Times New Roman" w:hAnsi="Times New Roman" w:cs="Times New Roman"/>
                <w:lang w:eastAsia="ru-RU"/>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 xml:space="preserve">» </w:t>
            </w:r>
            <w:r w:rsidRPr="008F5A82">
              <w:rPr>
                <w:rFonts w:ascii="Times New Roman" w:eastAsia="Times New Roman" w:hAnsi="Times New Roman" w:cs="Times New Roman"/>
                <w:lang w:eastAsia="ru-RU"/>
              </w:rPr>
              <w:t>и заявителем акт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24C48" w:rsidRPr="008F5A82" w:rsidRDefault="00CC20F6" w:rsidP="008F571F">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5.2.</w:t>
            </w:r>
            <w:r w:rsidRPr="008F5A82">
              <w:rPr>
                <w:rFonts w:ascii="Times New Roman" w:hAnsi="Times New Roman" w:cs="Times New Roman"/>
              </w:rPr>
              <w:t xml:space="preserve"> Направление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подписанного с  заявителем акта  в энергосбытовую организацию</w:t>
            </w:r>
          </w:p>
        </w:tc>
        <w:tc>
          <w:tcPr>
            <w:tcW w:w="790" w:type="pct"/>
            <w:vMerge/>
          </w:tcPr>
          <w:p w:rsidR="00C24C48" w:rsidRPr="008F5A82" w:rsidRDefault="00C24C48" w:rsidP="00C24C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24C48" w:rsidRPr="008F5A82" w:rsidRDefault="00CC20F6"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2 рабочих дней со дня подписания заявителем и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акта об осуществлении технологического присоединения</w:t>
            </w:r>
          </w:p>
        </w:tc>
        <w:tc>
          <w:tcPr>
            <w:tcW w:w="972" w:type="pct"/>
          </w:tcPr>
          <w:p w:rsidR="00C24C48" w:rsidRPr="008F5A82" w:rsidRDefault="00CC20F6" w:rsidP="008F571F">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 19 (1) Правил технологического присоединения</w:t>
            </w:r>
          </w:p>
        </w:tc>
      </w:tr>
      <w:tr w:rsidR="00E544C6" w:rsidTr="00E544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9" w:type="pct"/>
          </w:tcPr>
          <w:p w:rsidR="00B322CF" w:rsidRPr="008F5A82" w:rsidRDefault="00B322CF"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B322CF" w:rsidRPr="008F5A82" w:rsidRDefault="00B322CF" w:rsidP="00FF4C0D">
            <w:pPr>
              <w:autoSpaceDE w:val="0"/>
              <w:autoSpaceDN w:val="0"/>
              <w:adjustRightInd w:val="0"/>
              <w:rPr>
                <w:rFonts w:ascii="Times New Roman" w:hAnsi="Times New Roman" w:cs="Times New Roman"/>
              </w:rPr>
            </w:pPr>
          </w:p>
        </w:tc>
        <w:tc>
          <w:tcPr>
            <w:tcW w:w="742" w:type="pct"/>
          </w:tcPr>
          <w:p w:rsidR="00B322CF" w:rsidRPr="008F5A82" w:rsidRDefault="00B322CF" w:rsidP="00FF4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322CF" w:rsidRPr="008F5A82" w:rsidRDefault="00CC20F6" w:rsidP="00162CB5">
            <w:pPr>
              <w:autoSpaceDE w:val="0"/>
              <w:autoSpaceDN w:val="0"/>
              <w:adjustRightInd w:val="0"/>
              <w:jc w:val="both"/>
              <w:rPr>
                <w:rFonts w:ascii="Times New Roman" w:hAnsi="Times New Roman" w:cs="Times New Roman"/>
              </w:rPr>
            </w:pPr>
            <w:r w:rsidRPr="008F5A82">
              <w:rPr>
                <w:rFonts w:ascii="Times New Roman" w:eastAsia="Times New Roman" w:hAnsi="Times New Roman" w:cs="Times New Roman"/>
                <w:bCs/>
                <w:lang w:eastAsia="ru-RU"/>
              </w:rPr>
              <w:t>5.2.1</w:t>
            </w:r>
            <w:r w:rsidR="00262497" w:rsidRPr="008F5A82">
              <w:rPr>
                <w:rFonts w:ascii="Times New Roman" w:eastAsia="Times New Roman" w:hAnsi="Times New Roman" w:cs="Times New Roman"/>
                <w:bCs/>
                <w:lang w:eastAsia="ru-RU"/>
              </w:rPr>
              <w:t>.</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Направление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p>
          <w:p w:rsidR="00B322CF" w:rsidRPr="008F5A82" w:rsidRDefault="00CC20F6" w:rsidP="00AF3C35">
            <w:pPr>
              <w:autoSpaceDE w:val="0"/>
              <w:autoSpaceDN w:val="0"/>
              <w:adjustRightInd w:val="0"/>
              <w:rPr>
                <w:rFonts w:ascii="Times New Roman" w:hAnsi="Times New Roman" w:cs="Times New Roman"/>
              </w:rPr>
            </w:pPr>
            <w:r w:rsidRPr="008F5A82">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r w:rsidR="00F069DD" w:rsidRPr="008F5A82">
              <w:rPr>
                <w:rFonts w:ascii="Times New Roman" w:hAnsi="Times New Roman" w:cs="Times New Roman"/>
              </w:rPr>
              <w:t xml:space="preserve">               </w:t>
            </w:r>
            <w:r w:rsidR="00F069DD" w:rsidRPr="008F5A82">
              <w:rPr>
                <w:rStyle w:val="210"/>
                <w:rFonts w:eastAsia="Courier New"/>
                <w:color w:val="auto"/>
                <w:sz w:val="22"/>
                <w:szCs w:val="22"/>
              </w:rPr>
              <w:t>АО «</w:t>
            </w:r>
            <w:r>
              <w:rPr>
                <w:rStyle w:val="210"/>
                <w:rFonts w:eastAsia="Courier New"/>
                <w:color w:val="auto"/>
                <w:sz w:val="22"/>
                <w:szCs w:val="22"/>
              </w:rPr>
              <w:t>УЭСК</w:t>
            </w:r>
            <w:r w:rsidR="00F069DD" w:rsidRPr="008F5A82">
              <w:rPr>
                <w:rStyle w:val="210"/>
                <w:rFonts w:eastAsia="Courier New"/>
                <w:color w:val="auto"/>
                <w:sz w:val="22"/>
                <w:szCs w:val="22"/>
              </w:rPr>
              <w:t>»</w:t>
            </w:r>
            <w:r w:rsidR="00AF3C35" w:rsidRPr="008F5A82">
              <w:rPr>
                <w:rStyle w:val="210"/>
                <w:rFonts w:eastAsia="Courier New"/>
                <w:color w:val="auto"/>
                <w:sz w:val="22"/>
                <w:szCs w:val="22"/>
              </w:rPr>
              <w:t xml:space="preserve"> </w:t>
            </w:r>
            <w:r w:rsidRPr="008F5A82">
              <w:rPr>
                <w:rFonts w:ascii="Times New Roman" w:hAnsi="Times New Roman" w:cs="Times New Roman"/>
              </w:rPr>
              <w:t>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790" w:type="pct"/>
          </w:tcPr>
          <w:p w:rsidR="00B322CF" w:rsidRPr="008F5A82" w:rsidRDefault="00CC20F6" w:rsidP="00C24C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616" w:type="pct"/>
          </w:tcPr>
          <w:p w:rsidR="00B322CF" w:rsidRPr="008F5A82" w:rsidRDefault="00CC20F6" w:rsidP="008F571F">
            <w:pPr>
              <w:autoSpaceDE w:val="0"/>
              <w:autoSpaceDN w:val="0"/>
              <w:adjustRightInd w:val="0"/>
              <w:rPr>
                <w:rFonts w:ascii="Times New Roman" w:hAnsi="Times New Roman" w:cs="Times New Roman"/>
              </w:rPr>
            </w:pPr>
            <w:r w:rsidRPr="008F5A82">
              <w:rPr>
                <w:rFonts w:ascii="Times New Roman" w:hAnsi="Times New Roman" w:cs="Times New Roman"/>
              </w:rPr>
              <w:t>не позднее 3 рабочих дней со дня фактического приема (подачи) напряжения и мощности  на объекты заявителя</w:t>
            </w:r>
          </w:p>
        </w:tc>
        <w:tc>
          <w:tcPr>
            <w:tcW w:w="972" w:type="pct"/>
          </w:tcPr>
          <w:p w:rsidR="00B322CF" w:rsidRPr="008F5A82" w:rsidRDefault="00CC20F6" w:rsidP="008F571F">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5A82">
              <w:rPr>
                <w:rFonts w:ascii="Times New Roman" w:hAnsi="Times New Roman" w:cs="Times New Roman"/>
              </w:rPr>
              <w:t>Пункт 19 (1) Правил технологического присоединения</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sectPr w:rsidR="00CA183B" w:rsidSect="00FE0A5D">
      <w:headerReference w:type="default" r:id="rId13"/>
      <w:footerReference w:type="even" r:id="rId14"/>
      <w:footerReference w:type="default" r:id="rId15"/>
      <w:footerReference w:type="first" r:id="rId16"/>
      <w:pgSz w:w="16838" w:h="11906" w:orient="landscape"/>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C6" w:rsidRDefault="00E544C6" w:rsidP="00E544C6">
      <w:pPr>
        <w:spacing w:after="0" w:line="240" w:lineRule="auto"/>
      </w:pPr>
      <w:r>
        <w:separator/>
      </w:r>
    </w:p>
  </w:endnote>
  <w:endnote w:type="continuationSeparator" w:id="0">
    <w:p w:rsidR="00E544C6" w:rsidRDefault="00E544C6" w:rsidP="00E5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C6" w:rsidRDefault="005778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position:absolute;margin-left:232.8pt;margin-top:0;width:162pt;height:9.75pt;z-index:251658240;mso-position-horizontal:right">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C6" w:rsidRDefault="00E544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C6" w:rsidRDefault="00E544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7F" w:rsidRDefault="00CC20F6" w:rsidP="00DC7CA8">
      <w:pPr>
        <w:spacing w:after="0" w:line="240" w:lineRule="auto"/>
      </w:pPr>
      <w:r>
        <w:separator/>
      </w:r>
    </w:p>
  </w:footnote>
  <w:footnote w:type="continuationSeparator" w:id="0">
    <w:p w:rsidR="0017767F" w:rsidRDefault="00CC20F6" w:rsidP="00DC7CA8">
      <w:pPr>
        <w:spacing w:after="0" w:line="240" w:lineRule="auto"/>
      </w:pPr>
      <w:r>
        <w:continuationSeparator/>
      </w:r>
    </w:p>
  </w:footnote>
  <w:footnote w:id="1">
    <w:p w:rsidR="00162CB5" w:rsidRDefault="00CC20F6" w:rsidP="00276213">
      <w:pPr>
        <w:pStyle w:val="ac"/>
        <w:jc w:val="both"/>
      </w:pPr>
      <w:r>
        <w:rPr>
          <w:rStyle w:val="a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162CB5" w:rsidRDefault="00CC20F6" w:rsidP="007556E8">
      <w:pPr>
        <w:pStyle w:val="ac"/>
        <w:jc w:val="both"/>
      </w:pPr>
      <w:r>
        <w:rPr>
          <w:rStyle w:val="a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3">
    <w:p w:rsidR="00162CB5" w:rsidRDefault="00CC20F6" w:rsidP="008F571F">
      <w:pPr>
        <w:autoSpaceDE w:val="0"/>
        <w:autoSpaceDN w:val="0"/>
        <w:adjustRightInd w:val="0"/>
        <w:spacing w:after="0" w:line="240" w:lineRule="auto"/>
        <w:jc w:val="both"/>
        <w:rPr>
          <w:rFonts w:ascii="Calibri" w:hAnsi="Calibri" w:cs="Calibri"/>
          <w:sz w:val="20"/>
          <w:szCs w:val="20"/>
        </w:rPr>
      </w:pPr>
      <w:r>
        <w:rPr>
          <w:rStyle w:val="ae"/>
        </w:rPr>
        <w:footnoteRef/>
      </w:r>
      <w:r>
        <w:t xml:space="preserve"> </w:t>
      </w:r>
      <w:r>
        <w:rPr>
          <w:rFonts w:ascii="Times New Roman" w:hAnsi="Times New Roman" w:cs="Times New Roman"/>
          <w:sz w:val="20"/>
          <w:szCs w:val="20"/>
        </w:rPr>
        <w:t>В случае если технические условия подлежат согласованию с субъектом оперативно-диспетчерского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w:t>
      </w:r>
    </w:p>
    <w:p w:rsidR="00162CB5" w:rsidRDefault="00162CB5">
      <w:pPr>
        <w:pStyle w:val="ac"/>
      </w:pPr>
    </w:p>
  </w:footnote>
  <w:footnote w:id="4">
    <w:p w:rsidR="00162CB5" w:rsidRPr="00935908" w:rsidRDefault="00CC20F6" w:rsidP="00935908">
      <w:pPr>
        <w:pStyle w:val="ac"/>
        <w:jc w:val="both"/>
        <w:rPr>
          <w:rStyle w:val="ae"/>
        </w:rPr>
      </w:pPr>
      <w:r>
        <w:rPr>
          <w:rStyle w:val="ae"/>
        </w:rPr>
        <w:footnoteRef/>
      </w:r>
      <w:r>
        <w:t xml:space="preserve"> </w:t>
      </w:r>
      <w:r w:rsidRPr="00935908">
        <w:rPr>
          <w:rFonts w:ascii="Times New Roman" w:hAnsi="Times New Roman" w:cs="Times New Roman"/>
        </w:rPr>
        <w:t>В случае если технические условия были согласованы с субъектом оперативно-диспетчерского управления, акт о выполнении технических условий</w:t>
      </w:r>
      <w:r w:rsidRPr="00935908">
        <w:rPr>
          <w:rStyle w:val="ae"/>
          <w:rFonts w:ascii="Times New Roman" w:hAnsi="Times New Roman" w:cs="Times New Roman"/>
        </w:rPr>
        <w:t xml:space="preserve"> </w:t>
      </w:r>
      <w:r w:rsidRPr="00935908">
        <w:rPr>
          <w:rFonts w:ascii="Times New Roman" w:hAnsi="Times New Roman" w:cs="Times New Roman"/>
        </w:rPr>
        <w:t>, согласованный с субъектом оперативно-диспетчерского управления, в 3 экземплярах</w:t>
      </w:r>
    </w:p>
  </w:footnote>
  <w:footnote w:id="5">
    <w:p w:rsidR="00162CB5" w:rsidRDefault="00CC20F6" w:rsidP="008F571F">
      <w:pPr>
        <w:pStyle w:val="ac"/>
      </w:pPr>
      <w:r>
        <w:rPr>
          <w:rStyle w:val="a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6">
    <w:p w:rsidR="00162CB5" w:rsidRPr="00935908" w:rsidRDefault="00CC20F6" w:rsidP="001323EB">
      <w:pPr>
        <w:pStyle w:val="ac"/>
        <w:jc w:val="both"/>
        <w:rPr>
          <w:rStyle w:val="ae"/>
        </w:rPr>
      </w:pPr>
      <w:r>
        <w:rPr>
          <w:rStyle w:val="ae"/>
        </w:rPr>
        <w:footnoteRef/>
      </w:r>
      <w:r>
        <w:t xml:space="preserve"> </w:t>
      </w:r>
      <w:r w:rsidRPr="00935908">
        <w:rPr>
          <w:rFonts w:ascii="Times New Roman" w:hAnsi="Times New Roman" w:cs="Times New Roman"/>
        </w:rPr>
        <w:t xml:space="preserve">В случае если технические условия были согласованы с субъектом оперативно-диспетчерского управления, </w:t>
      </w:r>
      <w:r>
        <w:rPr>
          <w:rFonts w:ascii="Times New Roman" w:hAnsi="Times New Roman" w:cs="Times New Roman"/>
        </w:rPr>
        <w:t xml:space="preserve">заявителю направляются замечания субъекта оперативно-диспетчерского управления </w:t>
      </w:r>
    </w:p>
    <w:p w:rsidR="00162CB5" w:rsidRDefault="00162CB5">
      <w:pPr>
        <w:pStyle w:val="ac"/>
      </w:pPr>
    </w:p>
  </w:footnote>
  <w:footnote w:id="7">
    <w:p w:rsidR="00162CB5" w:rsidRDefault="00CC20F6">
      <w:pPr>
        <w:pStyle w:val="ac"/>
      </w:pPr>
      <w:r>
        <w:rPr>
          <w:rStyle w:val="ae"/>
        </w:rPr>
        <w:footnoteRef/>
      </w:r>
      <w:r>
        <w:t xml:space="preserve"> </w:t>
      </w:r>
      <w:r w:rsidRPr="00935908">
        <w:rPr>
          <w:rFonts w:ascii="Times New Roman" w:hAnsi="Times New Roman" w:cs="Times New Roman"/>
        </w:rPr>
        <w:t xml:space="preserve">В случае если технические условия были согласованы с субъектом оперативно-диспетчерского управления, </w:t>
      </w:r>
      <w:r>
        <w:rPr>
          <w:rFonts w:ascii="Times New Roman" w:hAnsi="Times New Roman" w:cs="Times New Roman"/>
        </w:rPr>
        <w:t>заявитель возвращает 2 экземпляра акта о выполнении технических условий, один из которых направляется сетевой организацией субъекту оперативно-диспетчерского управления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30700"/>
      <w:docPartObj>
        <w:docPartGallery w:val="Page Numbers (Top of Page)"/>
        <w:docPartUnique/>
      </w:docPartObj>
    </w:sdtPr>
    <w:sdtEndPr/>
    <w:sdtContent>
      <w:p w:rsidR="00162CB5" w:rsidRDefault="00E544C6">
        <w:pPr>
          <w:pStyle w:val="af4"/>
          <w:jc w:val="center"/>
        </w:pPr>
        <w:r>
          <w:fldChar w:fldCharType="begin"/>
        </w:r>
        <w:r w:rsidR="006A7FDB">
          <w:instrText>PAGE   \* MERGEFORMAT</w:instrText>
        </w:r>
        <w:r>
          <w:fldChar w:fldCharType="separate"/>
        </w:r>
        <w:r w:rsidR="0057781E">
          <w:rPr>
            <w:noProof/>
          </w:rPr>
          <w:t>2</w:t>
        </w:r>
        <w:r>
          <w:rPr>
            <w:noProof/>
          </w:rPr>
          <w:fldChar w:fldCharType="end"/>
        </w:r>
      </w:p>
    </w:sdtContent>
  </w:sdt>
  <w:p w:rsidR="00162CB5" w:rsidRDefault="00162CB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2D70AA06">
      <w:start w:val="1"/>
      <w:numFmt w:val="bullet"/>
      <w:lvlText w:val=""/>
      <w:lvlJc w:val="left"/>
      <w:pPr>
        <w:ind w:left="1287" w:hanging="360"/>
      </w:pPr>
      <w:rPr>
        <w:rFonts w:ascii="Symbol" w:hAnsi="Symbol" w:hint="default"/>
      </w:rPr>
    </w:lvl>
    <w:lvl w:ilvl="1" w:tplc="423EA3DA" w:tentative="1">
      <w:start w:val="1"/>
      <w:numFmt w:val="bullet"/>
      <w:lvlText w:val="o"/>
      <w:lvlJc w:val="left"/>
      <w:pPr>
        <w:ind w:left="2007" w:hanging="360"/>
      </w:pPr>
      <w:rPr>
        <w:rFonts w:ascii="Courier New" w:hAnsi="Courier New" w:cs="Courier New" w:hint="default"/>
      </w:rPr>
    </w:lvl>
    <w:lvl w:ilvl="2" w:tplc="74601A20" w:tentative="1">
      <w:start w:val="1"/>
      <w:numFmt w:val="bullet"/>
      <w:lvlText w:val=""/>
      <w:lvlJc w:val="left"/>
      <w:pPr>
        <w:ind w:left="2727" w:hanging="360"/>
      </w:pPr>
      <w:rPr>
        <w:rFonts w:ascii="Wingdings" w:hAnsi="Wingdings" w:hint="default"/>
      </w:rPr>
    </w:lvl>
    <w:lvl w:ilvl="3" w:tplc="8BA024D6" w:tentative="1">
      <w:start w:val="1"/>
      <w:numFmt w:val="bullet"/>
      <w:lvlText w:val=""/>
      <w:lvlJc w:val="left"/>
      <w:pPr>
        <w:ind w:left="3447" w:hanging="360"/>
      </w:pPr>
      <w:rPr>
        <w:rFonts w:ascii="Symbol" w:hAnsi="Symbol" w:hint="default"/>
      </w:rPr>
    </w:lvl>
    <w:lvl w:ilvl="4" w:tplc="70BEBFB8" w:tentative="1">
      <w:start w:val="1"/>
      <w:numFmt w:val="bullet"/>
      <w:lvlText w:val="o"/>
      <w:lvlJc w:val="left"/>
      <w:pPr>
        <w:ind w:left="4167" w:hanging="360"/>
      </w:pPr>
      <w:rPr>
        <w:rFonts w:ascii="Courier New" w:hAnsi="Courier New" w:cs="Courier New" w:hint="default"/>
      </w:rPr>
    </w:lvl>
    <w:lvl w:ilvl="5" w:tplc="8DF0C286" w:tentative="1">
      <w:start w:val="1"/>
      <w:numFmt w:val="bullet"/>
      <w:lvlText w:val=""/>
      <w:lvlJc w:val="left"/>
      <w:pPr>
        <w:ind w:left="4887" w:hanging="360"/>
      </w:pPr>
      <w:rPr>
        <w:rFonts w:ascii="Wingdings" w:hAnsi="Wingdings" w:hint="default"/>
      </w:rPr>
    </w:lvl>
    <w:lvl w:ilvl="6" w:tplc="11C8846A" w:tentative="1">
      <w:start w:val="1"/>
      <w:numFmt w:val="bullet"/>
      <w:lvlText w:val=""/>
      <w:lvlJc w:val="left"/>
      <w:pPr>
        <w:ind w:left="5607" w:hanging="360"/>
      </w:pPr>
      <w:rPr>
        <w:rFonts w:ascii="Symbol" w:hAnsi="Symbol" w:hint="default"/>
      </w:rPr>
    </w:lvl>
    <w:lvl w:ilvl="7" w:tplc="3F808BC0" w:tentative="1">
      <w:start w:val="1"/>
      <w:numFmt w:val="bullet"/>
      <w:lvlText w:val="o"/>
      <w:lvlJc w:val="left"/>
      <w:pPr>
        <w:ind w:left="6327" w:hanging="360"/>
      </w:pPr>
      <w:rPr>
        <w:rFonts w:ascii="Courier New" w:hAnsi="Courier New" w:cs="Courier New" w:hint="default"/>
      </w:rPr>
    </w:lvl>
    <w:lvl w:ilvl="8" w:tplc="CD083AC4"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DEF61FEA">
      <w:start w:val="1"/>
      <w:numFmt w:val="decimal"/>
      <w:lvlText w:val="%1."/>
      <w:lvlJc w:val="left"/>
      <w:pPr>
        <w:ind w:left="907" w:hanging="360"/>
      </w:pPr>
      <w:rPr>
        <w:rFonts w:asciiTheme="minorHAnsi" w:eastAsiaTheme="minorHAnsi" w:hAnsiTheme="minorHAnsi" w:cstheme="minorBidi" w:hint="default"/>
      </w:rPr>
    </w:lvl>
    <w:lvl w:ilvl="1" w:tplc="ADEEEFAC" w:tentative="1">
      <w:start w:val="1"/>
      <w:numFmt w:val="lowerLetter"/>
      <w:lvlText w:val="%2."/>
      <w:lvlJc w:val="left"/>
      <w:pPr>
        <w:ind w:left="1627" w:hanging="360"/>
      </w:pPr>
    </w:lvl>
    <w:lvl w:ilvl="2" w:tplc="528AFEA8" w:tentative="1">
      <w:start w:val="1"/>
      <w:numFmt w:val="lowerRoman"/>
      <w:lvlText w:val="%3."/>
      <w:lvlJc w:val="right"/>
      <w:pPr>
        <w:ind w:left="2347" w:hanging="180"/>
      </w:pPr>
    </w:lvl>
    <w:lvl w:ilvl="3" w:tplc="161A6778" w:tentative="1">
      <w:start w:val="1"/>
      <w:numFmt w:val="decimal"/>
      <w:lvlText w:val="%4."/>
      <w:lvlJc w:val="left"/>
      <w:pPr>
        <w:ind w:left="3067" w:hanging="360"/>
      </w:pPr>
    </w:lvl>
    <w:lvl w:ilvl="4" w:tplc="C70E139A" w:tentative="1">
      <w:start w:val="1"/>
      <w:numFmt w:val="lowerLetter"/>
      <w:lvlText w:val="%5."/>
      <w:lvlJc w:val="left"/>
      <w:pPr>
        <w:ind w:left="3787" w:hanging="360"/>
      </w:pPr>
    </w:lvl>
    <w:lvl w:ilvl="5" w:tplc="3D52C712" w:tentative="1">
      <w:start w:val="1"/>
      <w:numFmt w:val="lowerRoman"/>
      <w:lvlText w:val="%6."/>
      <w:lvlJc w:val="right"/>
      <w:pPr>
        <w:ind w:left="4507" w:hanging="180"/>
      </w:pPr>
    </w:lvl>
    <w:lvl w:ilvl="6" w:tplc="BB7063C8" w:tentative="1">
      <w:start w:val="1"/>
      <w:numFmt w:val="decimal"/>
      <w:lvlText w:val="%7."/>
      <w:lvlJc w:val="left"/>
      <w:pPr>
        <w:ind w:left="5227" w:hanging="360"/>
      </w:pPr>
    </w:lvl>
    <w:lvl w:ilvl="7" w:tplc="65A84B3A" w:tentative="1">
      <w:start w:val="1"/>
      <w:numFmt w:val="lowerLetter"/>
      <w:lvlText w:val="%8."/>
      <w:lvlJc w:val="left"/>
      <w:pPr>
        <w:ind w:left="5947" w:hanging="360"/>
      </w:pPr>
    </w:lvl>
    <w:lvl w:ilvl="8" w:tplc="3FB42B00" w:tentative="1">
      <w:start w:val="1"/>
      <w:numFmt w:val="lowerRoman"/>
      <w:lvlText w:val="%9."/>
      <w:lvlJc w:val="right"/>
      <w:pPr>
        <w:ind w:left="6667" w:hanging="180"/>
      </w:pPr>
    </w:lvl>
  </w:abstractNum>
  <w:abstractNum w:abstractNumId="2" w15:restartNumberingAfterBreak="0">
    <w:nsid w:val="3D9C4FBD"/>
    <w:multiLevelType w:val="multilevel"/>
    <w:tmpl w:val="8FEA9524"/>
    <w:lvl w:ilvl="0">
      <w:start w:val="1"/>
      <w:numFmt w:val="decimal"/>
      <w:lvlText w:val="%1."/>
      <w:lvlJc w:val="left"/>
      <w:pPr>
        <w:ind w:left="360" w:hanging="360"/>
      </w:pPr>
      <w:rPr>
        <w:rFonts w:hint="default"/>
        <w:b/>
        <w:color w:val="548DD4" w:themeColor="text2" w:themeTint="99"/>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b/>
        <w:color w:val="548DD4" w:themeColor="text2" w:themeTint="99"/>
      </w:rPr>
    </w:lvl>
    <w:lvl w:ilvl="3">
      <w:start w:val="1"/>
      <w:numFmt w:val="decimal"/>
      <w:lvlText w:val="%1.%2.%3.%4."/>
      <w:lvlJc w:val="left"/>
      <w:pPr>
        <w:ind w:left="720" w:hanging="720"/>
      </w:pPr>
      <w:rPr>
        <w:rFonts w:hint="default"/>
        <w:b/>
        <w:color w:val="548DD4" w:themeColor="text2" w:themeTint="99"/>
      </w:rPr>
    </w:lvl>
    <w:lvl w:ilvl="4">
      <w:start w:val="1"/>
      <w:numFmt w:val="decimal"/>
      <w:lvlText w:val="%1.%2.%3.%4.%5."/>
      <w:lvlJc w:val="left"/>
      <w:pPr>
        <w:ind w:left="1080" w:hanging="1080"/>
      </w:pPr>
      <w:rPr>
        <w:rFonts w:hint="default"/>
        <w:b/>
        <w:color w:val="548DD4" w:themeColor="text2" w:themeTint="99"/>
      </w:rPr>
    </w:lvl>
    <w:lvl w:ilvl="5">
      <w:start w:val="1"/>
      <w:numFmt w:val="decimal"/>
      <w:lvlText w:val="%1.%2.%3.%4.%5.%6."/>
      <w:lvlJc w:val="left"/>
      <w:pPr>
        <w:ind w:left="1080" w:hanging="1080"/>
      </w:pPr>
      <w:rPr>
        <w:rFonts w:hint="default"/>
        <w:b/>
        <w:color w:val="548DD4" w:themeColor="text2" w:themeTint="99"/>
      </w:rPr>
    </w:lvl>
    <w:lvl w:ilvl="6">
      <w:start w:val="1"/>
      <w:numFmt w:val="decimal"/>
      <w:lvlText w:val="%1.%2.%3.%4.%5.%6.%7."/>
      <w:lvlJc w:val="left"/>
      <w:pPr>
        <w:ind w:left="1440" w:hanging="1440"/>
      </w:pPr>
      <w:rPr>
        <w:rFonts w:hint="default"/>
        <w:b/>
        <w:color w:val="548DD4" w:themeColor="text2" w:themeTint="99"/>
      </w:rPr>
    </w:lvl>
    <w:lvl w:ilvl="7">
      <w:start w:val="1"/>
      <w:numFmt w:val="decimal"/>
      <w:lvlText w:val="%1.%2.%3.%4.%5.%6.%7.%8."/>
      <w:lvlJc w:val="left"/>
      <w:pPr>
        <w:ind w:left="1440" w:hanging="1440"/>
      </w:pPr>
      <w:rPr>
        <w:rFonts w:hint="default"/>
        <w:b/>
        <w:color w:val="548DD4" w:themeColor="text2" w:themeTint="99"/>
      </w:rPr>
    </w:lvl>
    <w:lvl w:ilvl="8">
      <w:start w:val="1"/>
      <w:numFmt w:val="decimal"/>
      <w:lvlText w:val="%1.%2.%3.%4.%5.%6.%7.%8.%9."/>
      <w:lvlJc w:val="left"/>
      <w:pPr>
        <w:ind w:left="1800" w:hanging="1800"/>
      </w:pPr>
      <w:rPr>
        <w:rFonts w:hint="default"/>
        <w:b/>
        <w:color w:val="548DD4" w:themeColor="text2" w:themeTint="99"/>
      </w:rPr>
    </w:lvl>
  </w:abstractNum>
  <w:abstractNum w:abstractNumId="3" w15:restartNumberingAfterBreak="0">
    <w:nsid w:val="434441EF"/>
    <w:multiLevelType w:val="hybridMultilevel"/>
    <w:tmpl w:val="7C50AE18"/>
    <w:lvl w:ilvl="0" w:tplc="47980A64">
      <w:start w:val="1"/>
      <w:numFmt w:val="bullet"/>
      <w:lvlText w:val=""/>
      <w:lvlJc w:val="left"/>
      <w:pPr>
        <w:ind w:left="1287" w:hanging="360"/>
      </w:pPr>
      <w:rPr>
        <w:rFonts w:ascii="Symbol" w:hAnsi="Symbol" w:hint="default"/>
      </w:rPr>
    </w:lvl>
    <w:lvl w:ilvl="1" w:tplc="0DAE2F00" w:tentative="1">
      <w:start w:val="1"/>
      <w:numFmt w:val="bullet"/>
      <w:lvlText w:val="o"/>
      <w:lvlJc w:val="left"/>
      <w:pPr>
        <w:ind w:left="2007" w:hanging="360"/>
      </w:pPr>
      <w:rPr>
        <w:rFonts w:ascii="Courier New" w:hAnsi="Courier New" w:cs="Courier New" w:hint="default"/>
      </w:rPr>
    </w:lvl>
    <w:lvl w:ilvl="2" w:tplc="A07887B8" w:tentative="1">
      <w:start w:val="1"/>
      <w:numFmt w:val="bullet"/>
      <w:lvlText w:val=""/>
      <w:lvlJc w:val="left"/>
      <w:pPr>
        <w:ind w:left="2727" w:hanging="360"/>
      </w:pPr>
      <w:rPr>
        <w:rFonts w:ascii="Wingdings" w:hAnsi="Wingdings" w:hint="default"/>
      </w:rPr>
    </w:lvl>
    <w:lvl w:ilvl="3" w:tplc="1E20F608" w:tentative="1">
      <w:start w:val="1"/>
      <w:numFmt w:val="bullet"/>
      <w:lvlText w:val=""/>
      <w:lvlJc w:val="left"/>
      <w:pPr>
        <w:ind w:left="3447" w:hanging="360"/>
      </w:pPr>
      <w:rPr>
        <w:rFonts w:ascii="Symbol" w:hAnsi="Symbol" w:hint="default"/>
      </w:rPr>
    </w:lvl>
    <w:lvl w:ilvl="4" w:tplc="1AAA564C" w:tentative="1">
      <w:start w:val="1"/>
      <w:numFmt w:val="bullet"/>
      <w:lvlText w:val="o"/>
      <w:lvlJc w:val="left"/>
      <w:pPr>
        <w:ind w:left="4167" w:hanging="360"/>
      </w:pPr>
      <w:rPr>
        <w:rFonts w:ascii="Courier New" w:hAnsi="Courier New" w:cs="Courier New" w:hint="default"/>
      </w:rPr>
    </w:lvl>
    <w:lvl w:ilvl="5" w:tplc="F296F118" w:tentative="1">
      <w:start w:val="1"/>
      <w:numFmt w:val="bullet"/>
      <w:lvlText w:val=""/>
      <w:lvlJc w:val="left"/>
      <w:pPr>
        <w:ind w:left="4887" w:hanging="360"/>
      </w:pPr>
      <w:rPr>
        <w:rFonts w:ascii="Wingdings" w:hAnsi="Wingdings" w:hint="default"/>
      </w:rPr>
    </w:lvl>
    <w:lvl w:ilvl="6" w:tplc="EB20A73E" w:tentative="1">
      <w:start w:val="1"/>
      <w:numFmt w:val="bullet"/>
      <w:lvlText w:val=""/>
      <w:lvlJc w:val="left"/>
      <w:pPr>
        <w:ind w:left="5607" w:hanging="360"/>
      </w:pPr>
      <w:rPr>
        <w:rFonts w:ascii="Symbol" w:hAnsi="Symbol" w:hint="default"/>
      </w:rPr>
    </w:lvl>
    <w:lvl w:ilvl="7" w:tplc="92C8957E" w:tentative="1">
      <w:start w:val="1"/>
      <w:numFmt w:val="bullet"/>
      <w:lvlText w:val="o"/>
      <w:lvlJc w:val="left"/>
      <w:pPr>
        <w:ind w:left="6327" w:hanging="360"/>
      </w:pPr>
      <w:rPr>
        <w:rFonts w:ascii="Courier New" w:hAnsi="Courier New" w:cs="Courier New" w:hint="default"/>
      </w:rPr>
    </w:lvl>
    <w:lvl w:ilvl="8" w:tplc="713A267A" w:tentative="1">
      <w:start w:val="1"/>
      <w:numFmt w:val="bullet"/>
      <w:lvlText w:val=""/>
      <w:lvlJc w:val="left"/>
      <w:pPr>
        <w:ind w:left="7047" w:hanging="360"/>
      </w:pPr>
      <w:rPr>
        <w:rFonts w:ascii="Wingdings" w:hAnsi="Wingdings" w:hint="default"/>
      </w:rPr>
    </w:lvl>
  </w:abstractNum>
  <w:abstractNum w:abstractNumId="4" w15:restartNumberingAfterBreak="0">
    <w:nsid w:val="564C5956"/>
    <w:multiLevelType w:val="hybridMultilevel"/>
    <w:tmpl w:val="DDCEEB02"/>
    <w:lvl w:ilvl="0" w:tplc="BCAC95B0">
      <w:start w:val="1"/>
      <w:numFmt w:val="bullet"/>
      <w:lvlText w:val=""/>
      <w:lvlJc w:val="left"/>
      <w:pPr>
        <w:ind w:left="720" w:hanging="360"/>
      </w:pPr>
      <w:rPr>
        <w:rFonts w:ascii="Symbol" w:hAnsi="Symbol" w:hint="default"/>
      </w:rPr>
    </w:lvl>
    <w:lvl w:ilvl="1" w:tplc="203E48C8" w:tentative="1">
      <w:start w:val="1"/>
      <w:numFmt w:val="bullet"/>
      <w:lvlText w:val="o"/>
      <w:lvlJc w:val="left"/>
      <w:pPr>
        <w:ind w:left="1440" w:hanging="360"/>
      </w:pPr>
      <w:rPr>
        <w:rFonts w:ascii="Courier New" w:hAnsi="Courier New" w:cs="Courier New" w:hint="default"/>
      </w:rPr>
    </w:lvl>
    <w:lvl w:ilvl="2" w:tplc="8CF62188" w:tentative="1">
      <w:start w:val="1"/>
      <w:numFmt w:val="bullet"/>
      <w:lvlText w:val=""/>
      <w:lvlJc w:val="left"/>
      <w:pPr>
        <w:ind w:left="2160" w:hanging="360"/>
      </w:pPr>
      <w:rPr>
        <w:rFonts w:ascii="Wingdings" w:hAnsi="Wingdings" w:hint="default"/>
      </w:rPr>
    </w:lvl>
    <w:lvl w:ilvl="3" w:tplc="BD40CE0E" w:tentative="1">
      <w:start w:val="1"/>
      <w:numFmt w:val="bullet"/>
      <w:lvlText w:val=""/>
      <w:lvlJc w:val="left"/>
      <w:pPr>
        <w:ind w:left="2880" w:hanging="360"/>
      </w:pPr>
      <w:rPr>
        <w:rFonts w:ascii="Symbol" w:hAnsi="Symbol" w:hint="default"/>
      </w:rPr>
    </w:lvl>
    <w:lvl w:ilvl="4" w:tplc="8AC884D8" w:tentative="1">
      <w:start w:val="1"/>
      <w:numFmt w:val="bullet"/>
      <w:lvlText w:val="o"/>
      <w:lvlJc w:val="left"/>
      <w:pPr>
        <w:ind w:left="3600" w:hanging="360"/>
      </w:pPr>
      <w:rPr>
        <w:rFonts w:ascii="Courier New" w:hAnsi="Courier New" w:cs="Courier New" w:hint="default"/>
      </w:rPr>
    </w:lvl>
    <w:lvl w:ilvl="5" w:tplc="DCCC316E" w:tentative="1">
      <w:start w:val="1"/>
      <w:numFmt w:val="bullet"/>
      <w:lvlText w:val=""/>
      <w:lvlJc w:val="left"/>
      <w:pPr>
        <w:ind w:left="4320" w:hanging="360"/>
      </w:pPr>
      <w:rPr>
        <w:rFonts w:ascii="Wingdings" w:hAnsi="Wingdings" w:hint="default"/>
      </w:rPr>
    </w:lvl>
    <w:lvl w:ilvl="6" w:tplc="D2B62E06" w:tentative="1">
      <w:start w:val="1"/>
      <w:numFmt w:val="bullet"/>
      <w:lvlText w:val=""/>
      <w:lvlJc w:val="left"/>
      <w:pPr>
        <w:ind w:left="5040" w:hanging="360"/>
      </w:pPr>
      <w:rPr>
        <w:rFonts w:ascii="Symbol" w:hAnsi="Symbol" w:hint="default"/>
      </w:rPr>
    </w:lvl>
    <w:lvl w:ilvl="7" w:tplc="22826244" w:tentative="1">
      <w:start w:val="1"/>
      <w:numFmt w:val="bullet"/>
      <w:lvlText w:val="o"/>
      <w:lvlJc w:val="left"/>
      <w:pPr>
        <w:ind w:left="5760" w:hanging="360"/>
      </w:pPr>
      <w:rPr>
        <w:rFonts w:ascii="Courier New" w:hAnsi="Courier New" w:cs="Courier New" w:hint="default"/>
      </w:rPr>
    </w:lvl>
    <w:lvl w:ilvl="8" w:tplc="59E2BE34"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2E3E67F8">
      <w:start w:val="1"/>
      <w:numFmt w:val="bullet"/>
      <w:lvlText w:val=""/>
      <w:lvlJc w:val="left"/>
      <w:pPr>
        <w:ind w:left="360" w:hanging="360"/>
      </w:pPr>
      <w:rPr>
        <w:rFonts w:ascii="Symbol" w:hAnsi="Symbol" w:hint="default"/>
      </w:rPr>
    </w:lvl>
    <w:lvl w:ilvl="1" w:tplc="0052B23C" w:tentative="1">
      <w:start w:val="1"/>
      <w:numFmt w:val="bullet"/>
      <w:lvlText w:val="o"/>
      <w:lvlJc w:val="left"/>
      <w:pPr>
        <w:ind w:left="1080" w:hanging="360"/>
      </w:pPr>
      <w:rPr>
        <w:rFonts w:ascii="Courier New" w:hAnsi="Courier New" w:cs="Courier New" w:hint="default"/>
      </w:rPr>
    </w:lvl>
    <w:lvl w:ilvl="2" w:tplc="4E104A32" w:tentative="1">
      <w:start w:val="1"/>
      <w:numFmt w:val="bullet"/>
      <w:lvlText w:val=""/>
      <w:lvlJc w:val="left"/>
      <w:pPr>
        <w:ind w:left="1800" w:hanging="360"/>
      </w:pPr>
      <w:rPr>
        <w:rFonts w:ascii="Wingdings" w:hAnsi="Wingdings" w:hint="default"/>
      </w:rPr>
    </w:lvl>
    <w:lvl w:ilvl="3" w:tplc="E8383A72" w:tentative="1">
      <w:start w:val="1"/>
      <w:numFmt w:val="bullet"/>
      <w:lvlText w:val=""/>
      <w:lvlJc w:val="left"/>
      <w:pPr>
        <w:ind w:left="2520" w:hanging="360"/>
      </w:pPr>
      <w:rPr>
        <w:rFonts w:ascii="Symbol" w:hAnsi="Symbol" w:hint="default"/>
      </w:rPr>
    </w:lvl>
    <w:lvl w:ilvl="4" w:tplc="B8FC107A" w:tentative="1">
      <w:start w:val="1"/>
      <w:numFmt w:val="bullet"/>
      <w:lvlText w:val="o"/>
      <w:lvlJc w:val="left"/>
      <w:pPr>
        <w:ind w:left="3240" w:hanging="360"/>
      </w:pPr>
      <w:rPr>
        <w:rFonts w:ascii="Courier New" w:hAnsi="Courier New" w:cs="Courier New" w:hint="default"/>
      </w:rPr>
    </w:lvl>
    <w:lvl w:ilvl="5" w:tplc="6150D860" w:tentative="1">
      <w:start w:val="1"/>
      <w:numFmt w:val="bullet"/>
      <w:lvlText w:val=""/>
      <w:lvlJc w:val="left"/>
      <w:pPr>
        <w:ind w:left="3960" w:hanging="360"/>
      </w:pPr>
      <w:rPr>
        <w:rFonts w:ascii="Wingdings" w:hAnsi="Wingdings" w:hint="default"/>
      </w:rPr>
    </w:lvl>
    <w:lvl w:ilvl="6" w:tplc="88CA42B0" w:tentative="1">
      <w:start w:val="1"/>
      <w:numFmt w:val="bullet"/>
      <w:lvlText w:val=""/>
      <w:lvlJc w:val="left"/>
      <w:pPr>
        <w:ind w:left="4680" w:hanging="360"/>
      </w:pPr>
      <w:rPr>
        <w:rFonts w:ascii="Symbol" w:hAnsi="Symbol" w:hint="default"/>
      </w:rPr>
    </w:lvl>
    <w:lvl w:ilvl="7" w:tplc="E4FA051E" w:tentative="1">
      <w:start w:val="1"/>
      <w:numFmt w:val="bullet"/>
      <w:lvlText w:val="o"/>
      <w:lvlJc w:val="left"/>
      <w:pPr>
        <w:ind w:left="5400" w:hanging="360"/>
      </w:pPr>
      <w:rPr>
        <w:rFonts w:ascii="Courier New" w:hAnsi="Courier New" w:cs="Courier New" w:hint="default"/>
      </w:rPr>
    </w:lvl>
    <w:lvl w:ilvl="8" w:tplc="98A21E9A"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0653F9"/>
    <w:rsid w:val="00000CC2"/>
    <w:rsid w:val="0002004F"/>
    <w:rsid w:val="00022F24"/>
    <w:rsid w:val="0002340B"/>
    <w:rsid w:val="0002598C"/>
    <w:rsid w:val="00026177"/>
    <w:rsid w:val="00040C4F"/>
    <w:rsid w:val="00056136"/>
    <w:rsid w:val="0006372C"/>
    <w:rsid w:val="000653F9"/>
    <w:rsid w:val="0007146B"/>
    <w:rsid w:val="000825BA"/>
    <w:rsid w:val="000908A9"/>
    <w:rsid w:val="00096669"/>
    <w:rsid w:val="000B18D7"/>
    <w:rsid w:val="000C2731"/>
    <w:rsid w:val="000C3C93"/>
    <w:rsid w:val="000C76EF"/>
    <w:rsid w:val="000D0588"/>
    <w:rsid w:val="000D0D64"/>
    <w:rsid w:val="000E1B63"/>
    <w:rsid w:val="000E710C"/>
    <w:rsid w:val="00120756"/>
    <w:rsid w:val="00125D7D"/>
    <w:rsid w:val="001323EB"/>
    <w:rsid w:val="00142EA5"/>
    <w:rsid w:val="001452AF"/>
    <w:rsid w:val="001533DF"/>
    <w:rsid w:val="00162045"/>
    <w:rsid w:val="00162CB5"/>
    <w:rsid w:val="00164660"/>
    <w:rsid w:val="00166D9F"/>
    <w:rsid w:val="00170F52"/>
    <w:rsid w:val="00174310"/>
    <w:rsid w:val="0017767F"/>
    <w:rsid w:val="00182892"/>
    <w:rsid w:val="00187BF5"/>
    <w:rsid w:val="00187F3D"/>
    <w:rsid w:val="0019014D"/>
    <w:rsid w:val="00195358"/>
    <w:rsid w:val="001D45A0"/>
    <w:rsid w:val="001E1044"/>
    <w:rsid w:val="00200C91"/>
    <w:rsid w:val="00206CD3"/>
    <w:rsid w:val="00222D8D"/>
    <w:rsid w:val="002232E6"/>
    <w:rsid w:val="0022723D"/>
    <w:rsid w:val="0022778E"/>
    <w:rsid w:val="00231805"/>
    <w:rsid w:val="00233155"/>
    <w:rsid w:val="00242530"/>
    <w:rsid w:val="00251BEC"/>
    <w:rsid w:val="00262497"/>
    <w:rsid w:val="00276213"/>
    <w:rsid w:val="0029622E"/>
    <w:rsid w:val="002963F2"/>
    <w:rsid w:val="002978AF"/>
    <w:rsid w:val="002A16A3"/>
    <w:rsid w:val="002A3BA1"/>
    <w:rsid w:val="002A4954"/>
    <w:rsid w:val="002A5552"/>
    <w:rsid w:val="002C24EC"/>
    <w:rsid w:val="002C3F37"/>
    <w:rsid w:val="002C56E2"/>
    <w:rsid w:val="002D4306"/>
    <w:rsid w:val="0032200A"/>
    <w:rsid w:val="0032230E"/>
    <w:rsid w:val="00326913"/>
    <w:rsid w:val="0033274F"/>
    <w:rsid w:val="00347A15"/>
    <w:rsid w:val="00365007"/>
    <w:rsid w:val="00366A29"/>
    <w:rsid w:val="0037161F"/>
    <w:rsid w:val="00372B09"/>
    <w:rsid w:val="003823E9"/>
    <w:rsid w:val="00382485"/>
    <w:rsid w:val="003A6292"/>
    <w:rsid w:val="003B555E"/>
    <w:rsid w:val="003B6F93"/>
    <w:rsid w:val="003C556E"/>
    <w:rsid w:val="003D4D3D"/>
    <w:rsid w:val="003F39CA"/>
    <w:rsid w:val="003F5301"/>
    <w:rsid w:val="003F5569"/>
    <w:rsid w:val="00401788"/>
    <w:rsid w:val="0040345C"/>
    <w:rsid w:val="00404B5C"/>
    <w:rsid w:val="00405B1D"/>
    <w:rsid w:val="00405D2E"/>
    <w:rsid w:val="00405E12"/>
    <w:rsid w:val="0041124A"/>
    <w:rsid w:val="00420452"/>
    <w:rsid w:val="0042429B"/>
    <w:rsid w:val="00426DA0"/>
    <w:rsid w:val="00440845"/>
    <w:rsid w:val="00442712"/>
    <w:rsid w:val="00443775"/>
    <w:rsid w:val="00490CEC"/>
    <w:rsid w:val="004A4D60"/>
    <w:rsid w:val="004B0BFE"/>
    <w:rsid w:val="004B75E4"/>
    <w:rsid w:val="004D2FC8"/>
    <w:rsid w:val="004F68F4"/>
    <w:rsid w:val="0051045A"/>
    <w:rsid w:val="0051352D"/>
    <w:rsid w:val="00524428"/>
    <w:rsid w:val="00534E9A"/>
    <w:rsid w:val="0054414B"/>
    <w:rsid w:val="00557796"/>
    <w:rsid w:val="0057781E"/>
    <w:rsid w:val="0058149F"/>
    <w:rsid w:val="00584BD8"/>
    <w:rsid w:val="005B627E"/>
    <w:rsid w:val="005C22A7"/>
    <w:rsid w:val="005E4974"/>
    <w:rsid w:val="005E5AAE"/>
    <w:rsid w:val="005E615E"/>
    <w:rsid w:val="005F2F3E"/>
    <w:rsid w:val="005F7254"/>
    <w:rsid w:val="006003D4"/>
    <w:rsid w:val="00603CF2"/>
    <w:rsid w:val="006047AA"/>
    <w:rsid w:val="006111BF"/>
    <w:rsid w:val="00614532"/>
    <w:rsid w:val="00620C3D"/>
    <w:rsid w:val="00634EA7"/>
    <w:rsid w:val="00640439"/>
    <w:rsid w:val="00650FC9"/>
    <w:rsid w:val="0065173C"/>
    <w:rsid w:val="00664ED5"/>
    <w:rsid w:val="00666E7C"/>
    <w:rsid w:val="00675DBB"/>
    <w:rsid w:val="00677F5A"/>
    <w:rsid w:val="006901E6"/>
    <w:rsid w:val="00690D12"/>
    <w:rsid w:val="00693797"/>
    <w:rsid w:val="006967D4"/>
    <w:rsid w:val="006A3ACA"/>
    <w:rsid w:val="006A7FDB"/>
    <w:rsid w:val="006C07BA"/>
    <w:rsid w:val="006D2EDE"/>
    <w:rsid w:val="006E11C6"/>
    <w:rsid w:val="006E41A4"/>
    <w:rsid w:val="006F2514"/>
    <w:rsid w:val="006F446F"/>
    <w:rsid w:val="0070128B"/>
    <w:rsid w:val="00710BC7"/>
    <w:rsid w:val="0074741F"/>
    <w:rsid w:val="007549C3"/>
    <w:rsid w:val="007556E8"/>
    <w:rsid w:val="00762B2B"/>
    <w:rsid w:val="00774F52"/>
    <w:rsid w:val="00776C32"/>
    <w:rsid w:val="00776F8A"/>
    <w:rsid w:val="0078335E"/>
    <w:rsid w:val="007877ED"/>
    <w:rsid w:val="007919F1"/>
    <w:rsid w:val="007927A9"/>
    <w:rsid w:val="007A2C8F"/>
    <w:rsid w:val="007A4C32"/>
    <w:rsid w:val="007C5088"/>
    <w:rsid w:val="007E41FA"/>
    <w:rsid w:val="00806C78"/>
    <w:rsid w:val="008117CC"/>
    <w:rsid w:val="00823FF3"/>
    <w:rsid w:val="00824E68"/>
    <w:rsid w:val="008254DA"/>
    <w:rsid w:val="0082713E"/>
    <w:rsid w:val="0083467D"/>
    <w:rsid w:val="00855982"/>
    <w:rsid w:val="00863174"/>
    <w:rsid w:val="0086326F"/>
    <w:rsid w:val="008769C2"/>
    <w:rsid w:val="008816FD"/>
    <w:rsid w:val="008A625A"/>
    <w:rsid w:val="008C2E25"/>
    <w:rsid w:val="008C64E4"/>
    <w:rsid w:val="008D0BB3"/>
    <w:rsid w:val="008D2E8D"/>
    <w:rsid w:val="008D359A"/>
    <w:rsid w:val="008E16CB"/>
    <w:rsid w:val="008F571F"/>
    <w:rsid w:val="008F5A82"/>
    <w:rsid w:val="009001F4"/>
    <w:rsid w:val="0090494C"/>
    <w:rsid w:val="00904E58"/>
    <w:rsid w:val="00935908"/>
    <w:rsid w:val="00963028"/>
    <w:rsid w:val="00984BB0"/>
    <w:rsid w:val="00996EEC"/>
    <w:rsid w:val="009D7322"/>
    <w:rsid w:val="009E3F08"/>
    <w:rsid w:val="00A22C5F"/>
    <w:rsid w:val="00A3535E"/>
    <w:rsid w:val="00A44E14"/>
    <w:rsid w:val="00A45444"/>
    <w:rsid w:val="00A474DD"/>
    <w:rsid w:val="00A61E75"/>
    <w:rsid w:val="00A637DE"/>
    <w:rsid w:val="00A67C39"/>
    <w:rsid w:val="00A705D8"/>
    <w:rsid w:val="00A71374"/>
    <w:rsid w:val="00A860E1"/>
    <w:rsid w:val="00A947AF"/>
    <w:rsid w:val="00AC559D"/>
    <w:rsid w:val="00AE08E3"/>
    <w:rsid w:val="00AF3C35"/>
    <w:rsid w:val="00AF4D4A"/>
    <w:rsid w:val="00AF67C0"/>
    <w:rsid w:val="00B00678"/>
    <w:rsid w:val="00B04094"/>
    <w:rsid w:val="00B062AF"/>
    <w:rsid w:val="00B118E9"/>
    <w:rsid w:val="00B1449A"/>
    <w:rsid w:val="00B179F4"/>
    <w:rsid w:val="00B30176"/>
    <w:rsid w:val="00B322CF"/>
    <w:rsid w:val="00B34B79"/>
    <w:rsid w:val="00B40D8E"/>
    <w:rsid w:val="00B4118E"/>
    <w:rsid w:val="00B41B72"/>
    <w:rsid w:val="00B564E5"/>
    <w:rsid w:val="00B81B88"/>
    <w:rsid w:val="00B8308D"/>
    <w:rsid w:val="00B84849"/>
    <w:rsid w:val="00BA00C5"/>
    <w:rsid w:val="00BA0C0C"/>
    <w:rsid w:val="00BA531D"/>
    <w:rsid w:val="00BA7F88"/>
    <w:rsid w:val="00BB4032"/>
    <w:rsid w:val="00BB7AE2"/>
    <w:rsid w:val="00BD087E"/>
    <w:rsid w:val="00BE7298"/>
    <w:rsid w:val="00C02B7A"/>
    <w:rsid w:val="00C05A4F"/>
    <w:rsid w:val="00C144A4"/>
    <w:rsid w:val="00C20511"/>
    <w:rsid w:val="00C2064F"/>
    <w:rsid w:val="00C24C48"/>
    <w:rsid w:val="00C25F4B"/>
    <w:rsid w:val="00C31515"/>
    <w:rsid w:val="00C379FF"/>
    <w:rsid w:val="00C458B0"/>
    <w:rsid w:val="00C514F8"/>
    <w:rsid w:val="00C7174A"/>
    <w:rsid w:val="00C734D4"/>
    <w:rsid w:val="00C74D96"/>
    <w:rsid w:val="00C75E65"/>
    <w:rsid w:val="00C93CC2"/>
    <w:rsid w:val="00C949C5"/>
    <w:rsid w:val="00CA183B"/>
    <w:rsid w:val="00CA1E91"/>
    <w:rsid w:val="00CB26FA"/>
    <w:rsid w:val="00CB5190"/>
    <w:rsid w:val="00CC1A0A"/>
    <w:rsid w:val="00CC20F6"/>
    <w:rsid w:val="00CC211B"/>
    <w:rsid w:val="00CC4978"/>
    <w:rsid w:val="00CE60B3"/>
    <w:rsid w:val="00CF1785"/>
    <w:rsid w:val="00CF1878"/>
    <w:rsid w:val="00CF196D"/>
    <w:rsid w:val="00CF62D3"/>
    <w:rsid w:val="00D1019A"/>
    <w:rsid w:val="00D338A4"/>
    <w:rsid w:val="00D34055"/>
    <w:rsid w:val="00D37687"/>
    <w:rsid w:val="00D47D80"/>
    <w:rsid w:val="00D50CC7"/>
    <w:rsid w:val="00D62BB5"/>
    <w:rsid w:val="00D6602D"/>
    <w:rsid w:val="00D679FC"/>
    <w:rsid w:val="00D71D5E"/>
    <w:rsid w:val="00D73C9D"/>
    <w:rsid w:val="00DB69AA"/>
    <w:rsid w:val="00DC03DD"/>
    <w:rsid w:val="00DC7CA8"/>
    <w:rsid w:val="00DD7DB2"/>
    <w:rsid w:val="00DF58F0"/>
    <w:rsid w:val="00E01206"/>
    <w:rsid w:val="00E20DAF"/>
    <w:rsid w:val="00E36F56"/>
    <w:rsid w:val="00E40E4D"/>
    <w:rsid w:val="00E44040"/>
    <w:rsid w:val="00E46A2F"/>
    <w:rsid w:val="00E5056E"/>
    <w:rsid w:val="00E53D9B"/>
    <w:rsid w:val="00E544C6"/>
    <w:rsid w:val="00E557B2"/>
    <w:rsid w:val="00E70070"/>
    <w:rsid w:val="00E70F7F"/>
    <w:rsid w:val="00EA53BE"/>
    <w:rsid w:val="00EB4034"/>
    <w:rsid w:val="00EC6F80"/>
    <w:rsid w:val="00ED42E7"/>
    <w:rsid w:val="00ED6454"/>
    <w:rsid w:val="00EE2C63"/>
    <w:rsid w:val="00F069DD"/>
    <w:rsid w:val="00F23EA9"/>
    <w:rsid w:val="00F30DAA"/>
    <w:rsid w:val="00F4184B"/>
    <w:rsid w:val="00F4469B"/>
    <w:rsid w:val="00F655EF"/>
    <w:rsid w:val="00F87578"/>
    <w:rsid w:val="00FA6398"/>
    <w:rsid w:val="00FB7D62"/>
    <w:rsid w:val="00FC139B"/>
    <w:rsid w:val="00FC1E5A"/>
    <w:rsid w:val="00FC33E3"/>
    <w:rsid w:val="00FD1D0D"/>
    <w:rsid w:val="00FD5F0A"/>
    <w:rsid w:val="00FE0A5D"/>
    <w:rsid w:val="00FE0A69"/>
    <w:rsid w:val="00FF1355"/>
    <w:rsid w:val="00FF4C0D"/>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6CE7A4E"/>
  <w15:docId w15:val="{34A9A4CE-AEA7-4D4B-ADC0-B502A32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header"/>
    <w:basedOn w:val="a"/>
    <w:link w:val="af5"/>
    <w:uiPriority w:val="99"/>
    <w:unhideWhenUsed/>
    <w:rsid w:val="00FE0A5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E0A5D"/>
  </w:style>
  <w:style w:type="paragraph" w:styleId="af6">
    <w:name w:val="footer"/>
    <w:basedOn w:val="a"/>
    <w:link w:val="af7"/>
    <w:uiPriority w:val="99"/>
    <w:unhideWhenUsed/>
    <w:rsid w:val="00FE0A5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E0A5D"/>
  </w:style>
  <w:style w:type="character" w:styleId="af8">
    <w:name w:val="Hyperlink"/>
    <w:basedOn w:val="a0"/>
    <w:uiPriority w:val="99"/>
    <w:unhideWhenUsed/>
    <w:rsid w:val="0022723D"/>
    <w:rPr>
      <w:color w:val="0000FF"/>
      <w:u w:val="single"/>
    </w:rPr>
  </w:style>
  <w:style w:type="character" w:customStyle="1" w:styleId="210">
    <w:name w:val="Основной текст (2) + 10"/>
    <w:aliases w:val="5 pt"/>
    <w:basedOn w:val="a0"/>
    <w:rsid w:val="00AF3C3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48385DD26A3F9B59B53B04F5C6A2514575E3E87747440942333E352BD5776B007500BA5054A9091AB9C14D258DCA57l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7143AAC3474DB39CDAFBBC7887471F4B9F4338881BE573E7F2F21C5412B8C2AA6C8B6F4AC5B881CF2ABCFD158FF0116C3ED0A9496Dx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3B8F6C534595312D16493213A78E12272A9205647AA34F7B8015020680A23A041C8CC033330881725D932D58D3308D39FF5496E33B87E77w3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B65F284A6E2FFE613EDFECE9AFF38FE7E2088460BDA7E77B22307AE3306E8D969640C5EF5C6B044B2BCD31D29A184257B987471FB362C5h9b7H" TargetMode="External"/><Relationship Id="rId4" Type="http://schemas.openxmlformats.org/officeDocument/2006/relationships/settings" Target="settings.xml"/><Relationship Id="rId9" Type="http://schemas.openxmlformats.org/officeDocument/2006/relationships/hyperlink" Target="consultantplus://offline/ref=CD6C4725207312E2185348385DD26A3F9B59B53B04F5C6A2514575E3E87747440942333E352BD47760007500BA5054A9091AB9C14D258DCA57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0B3B8F6C534595312D16493213A78E12272A9205647AA34F7B8015020680A23A041C8CC033330881725D932D58D3308D39FF5496E33B87E7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6E07-0E2D-497F-8690-A25A0672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Тех. присоединение</cp:lastModifiedBy>
  <cp:revision>16</cp:revision>
  <cp:lastPrinted>2019-12-16T06:21:00Z</cp:lastPrinted>
  <dcterms:created xsi:type="dcterms:W3CDTF">2022-07-12T09:50:00Z</dcterms:created>
  <dcterms:modified xsi:type="dcterms:W3CDTF">2024-02-19T05:43:00Z</dcterms:modified>
</cp:coreProperties>
</file>